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5783" w14:textId="77777777" w:rsidR="00F82E4A" w:rsidRPr="00C80BC4" w:rsidRDefault="00F82E4A" w:rsidP="00C80BC4">
      <w:pPr>
        <w:widowControl w:val="0"/>
        <w:spacing w:before="80" w:after="80"/>
        <w:jc w:val="center"/>
        <w:rPr>
          <w:b/>
          <w:u w:val="single"/>
        </w:rPr>
      </w:pPr>
    </w:p>
    <w:p w14:paraId="2BF914D2" w14:textId="77777777" w:rsidR="00F82E4A" w:rsidRPr="00137AAE" w:rsidRDefault="00137AAE" w:rsidP="00C80BC4">
      <w:pPr>
        <w:widowControl w:val="0"/>
        <w:spacing w:before="80" w:after="80"/>
        <w:jc w:val="center"/>
        <w:rPr>
          <w:b/>
        </w:rPr>
      </w:pPr>
      <w:r w:rsidRPr="00137AAE">
        <w:rPr>
          <w:b/>
        </w:rPr>
        <w:t xml:space="preserve">Annex-1: </w:t>
      </w:r>
      <w:r w:rsidR="008F7545" w:rsidRPr="00137AAE">
        <w:rPr>
          <w:b/>
        </w:rPr>
        <w:t>Milestones, Performance Indicators and Logical Framework of the Sub-project</w:t>
      </w:r>
    </w:p>
    <w:p w14:paraId="0DA07E61" w14:textId="77777777" w:rsidR="00F82E4A" w:rsidRPr="00C80BC4" w:rsidRDefault="00122EF4" w:rsidP="00C80BC4">
      <w:pPr>
        <w:widowControl w:val="0"/>
        <w:spacing w:before="80" w:after="80"/>
        <w:ind w:left="720" w:firstLine="270"/>
        <w:rPr>
          <w:b/>
        </w:rPr>
      </w:pPr>
      <w:r w:rsidRPr="00C80BC4">
        <w:rPr>
          <w:b/>
        </w:rPr>
        <w:t>Annex</w:t>
      </w:r>
      <w:r w:rsidR="00F82E4A" w:rsidRPr="00C80BC4">
        <w:rPr>
          <w:b/>
        </w:rPr>
        <w:t xml:space="preserve"> 1</w:t>
      </w:r>
      <w:r w:rsidR="008A6941" w:rsidRPr="00C80BC4">
        <w:rPr>
          <w:b/>
        </w:rPr>
        <w:t>a</w:t>
      </w:r>
      <w:r w:rsidR="00F82E4A" w:rsidRPr="00C80BC4">
        <w:rPr>
          <w:b/>
        </w:rPr>
        <w:t xml:space="preserve">: Milestones to </w:t>
      </w:r>
      <w:r w:rsidR="008F7545" w:rsidRPr="00C80BC4">
        <w:rPr>
          <w:b/>
        </w:rPr>
        <w:t>evaluate sub-project i</w:t>
      </w:r>
      <w:r w:rsidR="00F82E4A" w:rsidRPr="00C80BC4">
        <w:rPr>
          <w:b/>
        </w:rPr>
        <w:t>mplementation (Level 1)</w:t>
      </w:r>
    </w:p>
    <w:tbl>
      <w:tblPr>
        <w:tblW w:w="9330" w:type="dxa"/>
        <w:tblInd w:w="108" w:type="dxa"/>
        <w:tblLayout w:type="fixed"/>
        <w:tblLook w:val="01E0" w:firstRow="1" w:lastRow="1" w:firstColumn="1" w:lastColumn="1" w:noHBand="0" w:noVBand="0"/>
      </w:tblPr>
      <w:tblGrid>
        <w:gridCol w:w="628"/>
        <w:gridCol w:w="1312"/>
        <w:gridCol w:w="1913"/>
        <w:gridCol w:w="2158"/>
        <w:gridCol w:w="1794"/>
        <w:gridCol w:w="1525"/>
      </w:tblGrid>
      <w:tr w:rsidR="004145A5" w:rsidRPr="00C80BC4" w14:paraId="6D878C7D" w14:textId="77777777" w:rsidTr="00AA61B9">
        <w:trPr>
          <w:trHeight w:val="282"/>
        </w:trPr>
        <w:tc>
          <w:tcPr>
            <w:tcW w:w="628" w:type="dxa"/>
            <w:tcBorders>
              <w:top w:val="single" w:sz="4" w:space="0" w:color="auto"/>
              <w:left w:val="single" w:sz="4" w:space="0" w:color="auto"/>
              <w:bottom w:val="single" w:sz="4" w:space="0" w:color="auto"/>
              <w:right w:val="single" w:sz="4" w:space="0" w:color="auto"/>
            </w:tcBorders>
          </w:tcPr>
          <w:p w14:paraId="611D0AA8" w14:textId="77777777" w:rsidR="004145A5" w:rsidRPr="00C80BC4" w:rsidRDefault="004145A5" w:rsidP="00137AAE">
            <w:pPr>
              <w:widowControl w:val="0"/>
              <w:jc w:val="both"/>
              <w:rPr>
                <w:b/>
              </w:rPr>
            </w:pPr>
          </w:p>
        </w:tc>
        <w:tc>
          <w:tcPr>
            <w:tcW w:w="1312" w:type="dxa"/>
            <w:tcBorders>
              <w:top w:val="single" w:sz="4" w:space="0" w:color="auto"/>
              <w:left w:val="single" w:sz="4" w:space="0" w:color="auto"/>
              <w:bottom w:val="single" w:sz="4" w:space="0" w:color="auto"/>
              <w:right w:val="single" w:sz="4" w:space="0" w:color="auto"/>
            </w:tcBorders>
          </w:tcPr>
          <w:p w14:paraId="322EAA72" w14:textId="77777777" w:rsidR="004145A5" w:rsidRPr="00C80BC4" w:rsidRDefault="004145A5" w:rsidP="00137AAE">
            <w:pPr>
              <w:widowControl w:val="0"/>
              <w:jc w:val="center"/>
              <w:rPr>
                <w:b/>
              </w:rPr>
            </w:pPr>
            <w:r w:rsidRPr="00C80BC4">
              <w:rPr>
                <w:b/>
                <w:sz w:val="22"/>
                <w:szCs w:val="22"/>
              </w:rPr>
              <w:t>Milestones</w:t>
            </w:r>
          </w:p>
        </w:tc>
        <w:tc>
          <w:tcPr>
            <w:tcW w:w="1913" w:type="dxa"/>
            <w:tcBorders>
              <w:top w:val="single" w:sz="4" w:space="0" w:color="auto"/>
              <w:left w:val="single" w:sz="4" w:space="0" w:color="auto"/>
              <w:bottom w:val="single" w:sz="4" w:space="0" w:color="auto"/>
              <w:right w:val="single" w:sz="4" w:space="0" w:color="auto"/>
            </w:tcBorders>
          </w:tcPr>
          <w:p w14:paraId="434DA1F8" w14:textId="77777777" w:rsidR="004145A5" w:rsidRPr="00C80BC4" w:rsidRDefault="004145A5" w:rsidP="00137AAE">
            <w:pPr>
              <w:widowControl w:val="0"/>
              <w:ind w:right="-113"/>
              <w:jc w:val="center"/>
              <w:rPr>
                <w:b/>
              </w:rPr>
            </w:pPr>
            <w:r w:rsidRPr="00C80BC4">
              <w:rPr>
                <w:b/>
                <w:sz w:val="22"/>
                <w:szCs w:val="22"/>
              </w:rPr>
              <w:t>Reference to Specific Objectives</w:t>
            </w:r>
          </w:p>
        </w:tc>
        <w:tc>
          <w:tcPr>
            <w:tcW w:w="2158" w:type="dxa"/>
            <w:tcBorders>
              <w:top w:val="single" w:sz="4" w:space="0" w:color="auto"/>
              <w:left w:val="single" w:sz="4" w:space="0" w:color="auto"/>
              <w:bottom w:val="single" w:sz="4" w:space="0" w:color="auto"/>
              <w:right w:val="single" w:sz="4" w:space="0" w:color="auto"/>
            </w:tcBorders>
          </w:tcPr>
          <w:p w14:paraId="144B76AC" w14:textId="77777777" w:rsidR="004145A5" w:rsidRPr="00C80BC4" w:rsidRDefault="004145A5" w:rsidP="00137AAE">
            <w:pPr>
              <w:widowControl w:val="0"/>
              <w:jc w:val="center"/>
              <w:rPr>
                <w:b/>
              </w:rPr>
            </w:pPr>
            <w:r w:rsidRPr="00C80BC4">
              <w:rPr>
                <w:b/>
                <w:sz w:val="22"/>
                <w:szCs w:val="22"/>
              </w:rPr>
              <w:t>Critical Activities</w:t>
            </w:r>
          </w:p>
        </w:tc>
        <w:tc>
          <w:tcPr>
            <w:tcW w:w="1794" w:type="dxa"/>
            <w:tcBorders>
              <w:top w:val="single" w:sz="4" w:space="0" w:color="auto"/>
              <w:left w:val="single" w:sz="4" w:space="0" w:color="auto"/>
              <w:bottom w:val="single" w:sz="4" w:space="0" w:color="auto"/>
              <w:right w:val="single" w:sz="4" w:space="0" w:color="auto"/>
            </w:tcBorders>
          </w:tcPr>
          <w:p w14:paraId="2E145437" w14:textId="77777777" w:rsidR="004145A5" w:rsidRPr="00C80BC4" w:rsidRDefault="004145A5" w:rsidP="00137AAE">
            <w:pPr>
              <w:widowControl w:val="0"/>
              <w:jc w:val="center"/>
              <w:rPr>
                <w:b/>
              </w:rPr>
            </w:pPr>
            <w:r w:rsidRPr="00C80BC4">
              <w:rPr>
                <w:b/>
                <w:sz w:val="22"/>
                <w:szCs w:val="22"/>
              </w:rPr>
              <w:t>Verification methods</w:t>
            </w:r>
          </w:p>
        </w:tc>
        <w:tc>
          <w:tcPr>
            <w:tcW w:w="1525" w:type="dxa"/>
            <w:tcBorders>
              <w:top w:val="single" w:sz="4" w:space="0" w:color="auto"/>
              <w:left w:val="single" w:sz="4" w:space="0" w:color="auto"/>
              <w:bottom w:val="single" w:sz="4" w:space="0" w:color="auto"/>
              <w:right w:val="single" w:sz="4" w:space="0" w:color="auto"/>
            </w:tcBorders>
          </w:tcPr>
          <w:p w14:paraId="5CEF9081" w14:textId="77777777" w:rsidR="004145A5" w:rsidRPr="00C80BC4" w:rsidRDefault="004145A5" w:rsidP="00137AAE">
            <w:pPr>
              <w:widowControl w:val="0"/>
              <w:jc w:val="center"/>
              <w:rPr>
                <w:b/>
              </w:rPr>
            </w:pPr>
            <w:r w:rsidRPr="00C80BC4">
              <w:rPr>
                <w:b/>
                <w:sz w:val="22"/>
                <w:szCs w:val="22"/>
              </w:rPr>
              <w:t>Assumptions</w:t>
            </w:r>
          </w:p>
        </w:tc>
      </w:tr>
      <w:tr w:rsidR="004145A5" w:rsidRPr="00C80BC4" w14:paraId="5837EDD6" w14:textId="77777777" w:rsidTr="00AA61B9">
        <w:trPr>
          <w:trHeight w:val="141"/>
        </w:trPr>
        <w:tc>
          <w:tcPr>
            <w:tcW w:w="628" w:type="dxa"/>
            <w:tcBorders>
              <w:top w:val="single" w:sz="4" w:space="0" w:color="auto"/>
              <w:left w:val="single" w:sz="4" w:space="0" w:color="auto"/>
              <w:bottom w:val="single" w:sz="4" w:space="0" w:color="auto"/>
              <w:right w:val="single" w:sz="4" w:space="0" w:color="auto"/>
            </w:tcBorders>
          </w:tcPr>
          <w:p w14:paraId="04257945" w14:textId="77777777" w:rsidR="004145A5" w:rsidRPr="00C80BC4" w:rsidRDefault="004145A5" w:rsidP="00137AAE">
            <w:pPr>
              <w:widowControl w:val="0"/>
              <w:jc w:val="both"/>
            </w:pPr>
            <w:r w:rsidRPr="00C80BC4">
              <w:rPr>
                <w:sz w:val="22"/>
                <w:szCs w:val="22"/>
              </w:rPr>
              <w:t>1.</w:t>
            </w:r>
          </w:p>
        </w:tc>
        <w:tc>
          <w:tcPr>
            <w:tcW w:w="1312" w:type="dxa"/>
            <w:tcBorders>
              <w:top w:val="single" w:sz="4" w:space="0" w:color="auto"/>
              <w:left w:val="single" w:sz="4" w:space="0" w:color="auto"/>
              <w:bottom w:val="single" w:sz="4" w:space="0" w:color="auto"/>
              <w:right w:val="single" w:sz="4" w:space="0" w:color="auto"/>
            </w:tcBorders>
          </w:tcPr>
          <w:p w14:paraId="2CAA083C" w14:textId="77777777"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14:paraId="120ABA2B" w14:textId="77777777"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14:paraId="4094CB54" w14:textId="77777777"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14:paraId="274928D6" w14:textId="77777777"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14:paraId="3CB072FB" w14:textId="77777777" w:rsidR="004145A5" w:rsidRPr="00C80BC4" w:rsidRDefault="004145A5" w:rsidP="00137AAE">
            <w:pPr>
              <w:widowControl w:val="0"/>
              <w:jc w:val="both"/>
            </w:pPr>
          </w:p>
        </w:tc>
      </w:tr>
      <w:tr w:rsidR="004145A5" w:rsidRPr="00C80BC4" w14:paraId="716EFEBF" w14:textId="77777777" w:rsidTr="00AA61B9">
        <w:trPr>
          <w:trHeight w:val="141"/>
        </w:trPr>
        <w:tc>
          <w:tcPr>
            <w:tcW w:w="628" w:type="dxa"/>
            <w:tcBorders>
              <w:top w:val="single" w:sz="4" w:space="0" w:color="auto"/>
              <w:left w:val="single" w:sz="4" w:space="0" w:color="auto"/>
              <w:bottom w:val="single" w:sz="4" w:space="0" w:color="auto"/>
              <w:right w:val="single" w:sz="4" w:space="0" w:color="auto"/>
            </w:tcBorders>
          </w:tcPr>
          <w:p w14:paraId="74ABFEBC" w14:textId="77777777" w:rsidR="004145A5" w:rsidRPr="00C80BC4" w:rsidRDefault="004145A5" w:rsidP="00137AAE">
            <w:pPr>
              <w:widowControl w:val="0"/>
              <w:jc w:val="both"/>
            </w:pPr>
            <w:r w:rsidRPr="00C80BC4">
              <w:rPr>
                <w:sz w:val="22"/>
                <w:szCs w:val="22"/>
              </w:rPr>
              <w:t>2.</w:t>
            </w:r>
          </w:p>
        </w:tc>
        <w:tc>
          <w:tcPr>
            <w:tcW w:w="1312" w:type="dxa"/>
            <w:tcBorders>
              <w:top w:val="single" w:sz="4" w:space="0" w:color="auto"/>
              <w:left w:val="single" w:sz="4" w:space="0" w:color="auto"/>
              <w:bottom w:val="single" w:sz="4" w:space="0" w:color="auto"/>
              <w:right w:val="single" w:sz="4" w:space="0" w:color="auto"/>
            </w:tcBorders>
          </w:tcPr>
          <w:p w14:paraId="055863E4" w14:textId="77777777"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14:paraId="2AFCE364" w14:textId="77777777"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14:paraId="42AC4AB2" w14:textId="77777777"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14:paraId="66BA608F" w14:textId="77777777"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14:paraId="17173C3F" w14:textId="77777777" w:rsidR="004145A5" w:rsidRPr="00C80BC4" w:rsidRDefault="004145A5" w:rsidP="00137AAE">
            <w:pPr>
              <w:widowControl w:val="0"/>
              <w:jc w:val="both"/>
            </w:pPr>
          </w:p>
        </w:tc>
      </w:tr>
      <w:tr w:rsidR="004145A5" w:rsidRPr="00C80BC4" w14:paraId="5444CF15" w14:textId="77777777" w:rsidTr="00AA61B9">
        <w:trPr>
          <w:trHeight w:val="141"/>
        </w:trPr>
        <w:tc>
          <w:tcPr>
            <w:tcW w:w="628" w:type="dxa"/>
            <w:tcBorders>
              <w:top w:val="single" w:sz="4" w:space="0" w:color="auto"/>
              <w:left w:val="single" w:sz="4" w:space="0" w:color="auto"/>
              <w:bottom w:val="single" w:sz="4" w:space="0" w:color="auto"/>
              <w:right w:val="single" w:sz="4" w:space="0" w:color="auto"/>
            </w:tcBorders>
          </w:tcPr>
          <w:p w14:paraId="4A2FD8A0" w14:textId="77777777" w:rsidR="004145A5" w:rsidRPr="00C80BC4" w:rsidRDefault="004145A5" w:rsidP="00137AAE">
            <w:pPr>
              <w:widowControl w:val="0"/>
              <w:jc w:val="both"/>
            </w:pPr>
            <w:r w:rsidRPr="00C80BC4">
              <w:rPr>
                <w:sz w:val="22"/>
                <w:szCs w:val="22"/>
              </w:rPr>
              <w:t>3.</w:t>
            </w:r>
          </w:p>
        </w:tc>
        <w:tc>
          <w:tcPr>
            <w:tcW w:w="1312" w:type="dxa"/>
            <w:tcBorders>
              <w:top w:val="single" w:sz="4" w:space="0" w:color="auto"/>
              <w:left w:val="single" w:sz="4" w:space="0" w:color="auto"/>
              <w:bottom w:val="single" w:sz="4" w:space="0" w:color="auto"/>
              <w:right w:val="single" w:sz="4" w:space="0" w:color="auto"/>
            </w:tcBorders>
          </w:tcPr>
          <w:p w14:paraId="28965A0D" w14:textId="77777777"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14:paraId="2B097C17" w14:textId="77777777"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14:paraId="25EA5041" w14:textId="77777777"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14:paraId="2915958C" w14:textId="77777777"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14:paraId="3C16DDB9" w14:textId="77777777" w:rsidR="004145A5" w:rsidRPr="00C80BC4" w:rsidRDefault="004145A5" w:rsidP="00137AAE">
            <w:pPr>
              <w:widowControl w:val="0"/>
              <w:jc w:val="both"/>
            </w:pPr>
          </w:p>
        </w:tc>
      </w:tr>
      <w:tr w:rsidR="004145A5" w:rsidRPr="00C80BC4" w14:paraId="1872E67A" w14:textId="77777777" w:rsidTr="00AA61B9">
        <w:trPr>
          <w:trHeight w:val="141"/>
        </w:trPr>
        <w:tc>
          <w:tcPr>
            <w:tcW w:w="628" w:type="dxa"/>
            <w:tcBorders>
              <w:top w:val="single" w:sz="4" w:space="0" w:color="auto"/>
              <w:left w:val="single" w:sz="4" w:space="0" w:color="auto"/>
              <w:bottom w:val="single" w:sz="4" w:space="0" w:color="auto"/>
              <w:right w:val="single" w:sz="4" w:space="0" w:color="auto"/>
            </w:tcBorders>
          </w:tcPr>
          <w:p w14:paraId="6EC94067" w14:textId="77777777" w:rsidR="004145A5" w:rsidRPr="00C80BC4" w:rsidRDefault="004145A5" w:rsidP="00137AAE">
            <w:pPr>
              <w:widowControl w:val="0"/>
              <w:jc w:val="both"/>
            </w:pPr>
            <w:r w:rsidRPr="00C80BC4">
              <w:rPr>
                <w:sz w:val="22"/>
                <w:szCs w:val="22"/>
              </w:rPr>
              <w:t>4.</w:t>
            </w:r>
          </w:p>
        </w:tc>
        <w:tc>
          <w:tcPr>
            <w:tcW w:w="1312" w:type="dxa"/>
            <w:tcBorders>
              <w:top w:val="single" w:sz="4" w:space="0" w:color="auto"/>
              <w:left w:val="single" w:sz="4" w:space="0" w:color="auto"/>
              <w:bottom w:val="single" w:sz="4" w:space="0" w:color="auto"/>
              <w:right w:val="single" w:sz="4" w:space="0" w:color="auto"/>
            </w:tcBorders>
          </w:tcPr>
          <w:p w14:paraId="39B89F36" w14:textId="77777777"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14:paraId="7AC0B4C1" w14:textId="77777777"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14:paraId="4DE33DA8" w14:textId="77777777"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14:paraId="21C14574" w14:textId="77777777"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14:paraId="0E922A71" w14:textId="77777777" w:rsidR="004145A5" w:rsidRPr="00C80BC4" w:rsidRDefault="004145A5" w:rsidP="00137AAE">
            <w:pPr>
              <w:widowControl w:val="0"/>
              <w:jc w:val="both"/>
            </w:pPr>
          </w:p>
        </w:tc>
      </w:tr>
      <w:tr w:rsidR="004145A5" w:rsidRPr="00C80BC4" w14:paraId="51FA257B" w14:textId="77777777" w:rsidTr="00AA61B9">
        <w:trPr>
          <w:trHeight w:val="146"/>
        </w:trPr>
        <w:tc>
          <w:tcPr>
            <w:tcW w:w="628" w:type="dxa"/>
            <w:tcBorders>
              <w:top w:val="single" w:sz="4" w:space="0" w:color="auto"/>
              <w:left w:val="single" w:sz="4" w:space="0" w:color="auto"/>
              <w:bottom w:val="single" w:sz="4" w:space="0" w:color="auto"/>
              <w:right w:val="single" w:sz="4" w:space="0" w:color="auto"/>
            </w:tcBorders>
          </w:tcPr>
          <w:p w14:paraId="0B009D5B" w14:textId="77777777" w:rsidR="004145A5" w:rsidRPr="00C80BC4" w:rsidRDefault="004145A5" w:rsidP="00137AAE">
            <w:pPr>
              <w:widowControl w:val="0"/>
              <w:jc w:val="both"/>
            </w:pPr>
            <w:r w:rsidRPr="00C80BC4">
              <w:rPr>
                <w:sz w:val="22"/>
                <w:szCs w:val="22"/>
              </w:rPr>
              <w:t>5.</w:t>
            </w:r>
          </w:p>
        </w:tc>
        <w:tc>
          <w:tcPr>
            <w:tcW w:w="1312" w:type="dxa"/>
            <w:tcBorders>
              <w:top w:val="single" w:sz="4" w:space="0" w:color="auto"/>
              <w:left w:val="single" w:sz="4" w:space="0" w:color="auto"/>
              <w:bottom w:val="single" w:sz="4" w:space="0" w:color="auto"/>
              <w:right w:val="single" w:sz="4" w:space="0" w:color="auto"/>
            </w:tcBorders>
          </w:tcPr>
          <w:p w14:paraId="31A16707" w14:textId="77777777"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14:paraId="17FA4F83" w14:textId="77777777"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14:paraId="78C91181" w14:textId="77777777"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14:paraId="54B1758D" w14:textId="77777777"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14:paraId="36F78D72" w14:textId="77777777" w:rsidR="004145A5" w:rsidRPr="00C80BC4" w:rsidRDefault="004145A5" w:rsidP="00137AAE">
            <w:pPr>
              <w:widowControl w:val="0"/>
              <w:jc w:val="both"/>
            </w:pPr>
          </w:p>
        </w:tc>
      </w:tr>
    </w:tbl>
    <w:p w14:paraId="047CBC13" w14:textId="77777777" w:rsidR="004145A5" w:rsidRPr="00C80BC4" w:rsidRDefault="004145A5" w:rsidP="00C80BC4">
      <w:pPr>
        <w:widowControl w:val="0"/>
        <w:spacing w:before="80" w:after="80"/>
        <w:rPr>
          <w:b/>
        </w:rPr>
      </w:pPr>
    </w:p>
    <w:p w14:paraId="4047D6F4" w14:textId="77777777" w:rsidR="00406E35" w:rsidRPr="00C80BC4" w:rsidRDefault="00122EF4" w:rsidP="00C80BC4">
      <w:pPr>
        <w:widowControl w:val="0"/>
        <w:spacing w:before="80" w:after="80"/>
        <w:ind w:left="720" w:firstLine="270"/>
        <w:rPr>
          <w:b/>
        </w:rPr>
      </w:pPr>
      <w:r w:rsidRPr="00C80BC4">
        <w:rPr>
          <w:b/>
        </w:rPr>
        <w:t>Annex</w:t>
      </w:r>
      <w:r w:rsidR="00406E35" w:rsidRPr="00C80BC4">
        <w:rPr>
          <w:b/>
        </w:rPr>
        <w:t xml:space="preserve"> 1</w:t>
      </w:r>
      <w:r w:rsidR="008F7545" w:rsidRPr="00C80BC4">
        <w:rPr>
          <w:b/>
        </w:rPr>
        <w:t>b</w:t>
      </w:r>
      <w:r w:rsidR="00406E35" w:rsidRPr="00C80BC4">
        <w:rPr>
          <w:b/>
        </w:rPr>
        <w:t xml:space="preserve">: </w:t>
      </w:r>
      <w:r w:rsidR="008F7545" w:rsidRPr="00C80BC4">
        <w:rPr>
          <w:b/>
        </w:rPr>
        <w:t>Performance indicators to evaluate sub-project i</w:t>
      </w:r>
      <w:r w:rsidR="004145A5" w:rsidRPr="00C80BC4">
        <w:rPr>
          <w:b/>
        </w:rPr>
        <w:t>mpact (Level 2)</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34"/>
        <w:gridCol w:w="1074"/>
        <w:gridCol w:w="1096"/>
        <w:gridCol w:w="1186"/>
        <w:gridCol w:w="1299"/>
        <w:gridCol w:w="1220"/>
        <w:gridCol w:w="1186"/>
        <w:gridCol w:w="915"/>
        <w:gridCol w:w="995"/>
      </w:tblGrid>
      <w:tr w:rsidR="00C80BC4" w:rsidRPr="00C80BC4" w14:paraId="52AE529A" w14:textId="77777777" w:rsidTr="00137AAE">
        <w:trPr>
          <w:trHeight w:val="644"/>
        </w:trPr>
        <w:tc>
          <w:tcPr>
            <w:tcW w:w="334" w:type="dxa"/>
          </w:tcPr>
          <w:p w14:paraId="1F0E355F" w14:textId="77777777" w:rsidR="00406E35" w:rsidRPr="00C80BC4" w:rsidRDefault="00406E35" w:rsidP="00137AAE">
            <w:pPr>
              <w:widowControl w:val="0"/>
              <w:rPr>
                <w:b/>
                <w:sz w:val="20"/>
                <w:szCs w:val="20"/>
              </w:rPr>
            </w:pPr>
          </w:p>
        </w:tc>
        <w:tc>
          <w:tcPr>
            <w:tcW w:w="1074" w:type="dxa"/>
          </w:tcPr>
          <w:p w14:paraId="7F22321C" w14:textId="77777777" w:rsidR="00406E35" w:rsidRPr="00C80BC4" w:rsidRDefault="00406E35" w:rsidP="00137AAE">
            <w:pPr>
              <w:widowControl w:val="0"/>
              <w:jc w:val="center"/>
              <w:rPr>
                <w:b/>
                <w:sz w:val="20"/>
                <w:szCs w:val="20"/>
              </w:rPr>
            </w:pPr>
            <w:r w:rsidRPr="00C80BC4">
              <w:rPr>
                <w:b/>
                <w:sz w:val="20"/>
                <w:szCs w:val="20"/>
              </w:rPr>
              <w:t>Indicators</w:t>
            </w:r>
          </w:p>
        </w:tc>
        <w:tc>
          <w:tcPr>
            <w:tcW w:w="1096" w:type="dxa"/>
          </w:tcPr>
          <w:p w14:paraId="5DE949A4" w14:textId="77777777" w:rsidR="00406E35" w:rsidRPr="00C80BC4" w:rsidRDefault="00406E35" w:rsidP="00137AAE">
            <w:pPr>
              <w:widowControl w:val="0"/>
              <w:jc w:val="center"/>
              <w:rPr>
                <w:b/>
                <w:sz w:val="20"/>
                <w:szCs w:val="20"/>
              </w:rPr>
            </w:pPr>
            <w:r w:rsidRPr="00C80BC4">
              <w:rPr>
                <w:b/>
                <w:sz w:val="20"/>
                <w:szCs w:val="20"/>
              </w:rPr>
              <w:t>Reference to Specific Objectives</w:t>
            </w:r>
          </w:p>
        </w:tc>
        <w:tc>
          <w:tcPr>
            <w:tcW w:w="1186" w:type="dxa"/>
          </w:tcPr>
          <w:p w14:paraId="59BB00F4" w14:textId="77777777" w:rsidR="00406E35" w:rsidRPr="00C80BC4" w:rsidRDefault="00406E35" w:rsidP="00137AAE">
            <w:pPr>
              <w:widowControl w:val="0"/>
              <w:jc w:val="center"/>
              <w:rPr>
                <w:b/>
                <w:sz w:val="20"/>
                <w:szCs w:val="20"/>
              </w:rPr>
            </w:pPr>
            <w:r w:rsidRPr="00C80BC4">
              <w:rPr>
                <w:b/>
                <w:sz w:val="20"/>
                <w:szCs w:val="20"/>
              </w:rPr>
              <w:t>Calculation Method</w:t>
            </w:r>
          </w:p>
        </w:tc>
        <w:tc>
          <w:tcPr>
            <w:tcW w:w="1299" w:type="dxa"/>
          </w:tcPr>
          <w:p w14:paraId="76206B73" w14:textId="77777777" w:rsidR="00406E35" w:rsidRPr="00C80BC4" w:rsidRDefault="00406E35" w:rsidP="00137AAE">
            <w:pPr>
              <w:widowControl w:val="0"/>
              <w:jc w:val="center"/>
              <w:rPr>
                <w:b/>
                <w:sz w:val="20"/>
                <w:szCs w:val="20"/>
              </w:rPr>
            </w:pPr>
            <w:r w:rsidRPr="00C80BC4">
              <w:rPr>
                <w:b/>
                <w:sz w:val="20"/>
                <w:szCs w:val="20"/>
              </w:rPr>
              <w:t>Assumptions</w:t>
            </w:r>
          </w:p>
        </w:tc>
        <w:tc>
          <w:tcPr>
            <w:tcW w:w="1220" w:type="dxa"/>
          </w:tcPr>
          <w:p w14:paraId="54C720AC" w14:textId="77777777" w:rsidR="00406E35" w:rsidRPr="00C80BC4" w:rsidRDefault="00406E35" w:rsidP="00137AAE">
            <w:pPr>
              <w:widowControl w:val="0"/>
              <w:jc w:val="center"/>
              <w:rPr>
                <w:b/>
                <w:sz w:val="20"/>
                <w:szCs w:val="20"/>
              </w:rPr>
            </w:pPr>
            <w:r w:rsidRPr="00C80BC4">
              <w:rPr>
                <w:b/>
                <w:sz w:val="20"/>
                <w:szCs w:val="20"/>
              </w:rPr>
              <w:t>Verification Methods</w:t>
            </w:r>
          </w:p>
        </w:tc>
        <w:tc>
          <w:tcPr>
            <w:tcW w:w="1186" w:type="dxa"/>
          </w:tcPr>
          <w:p w14:paraId="763D5719" w14:textId="77777777" w:rsidR="00406E35" w:rsidRPr="00C80BC4" w:rsidRDefault="00406E35" w:rsidP="00137AAE">
            <w:pPr>
              <w:widowControl w:val="0"/>
              <w:jc w:val="center"/>
              <w:rPr>
                <w:b/>
                <w:sz w:val="20"/>
                <w:szCs w:val="20"/>
              </w:rPr>
            </w:pPr>
            <w:r w:rsidRPr="00C80BC4">
              <w:rPr>
                <w:b/>
                <w:sz w:val="20"/>
                <w:szCs w:val="20"/>
              </w:rPr>
              <w:t>Calculation of Base Value</w:t>
            </w:r>
          </w:p>
        </w:tc>
        <w:tc>
          <w:tcPr>
            <w:tcW w:w="915" w:type="dxa"/>
          </w:tcPr>
          <w:p w14:paraId="2A435A83" w14:textId="77777777" w:rsidR="00406E35" w:rsidRPr="00C80BC4" w:rsidRDefault="00166A08" w:rsidP="00137AAE">
            <w:pPr>
              <w:widowControl w:val="0"/>
              <w:jc w:val="center"/>
              <w:rPr>
                <w:b/>
                <w:sz w:val="20"/>
                <w:szCs w:val="20"/>
              </w:rPr>
            </w:pPr>
            <w:r>
              <w:rPr>
                <w:b/>
                <w:sz w:val="20"/>
                <w:szCs w:val="20"/>
              </w:rPr>
              <w:t>Baseline Value  in Year 2024</w:t>
            </w:r>
          </w:p>
        </w:tc>
        <w:tc>
          <w:tcPr>
            <w:tcW w:w="995" w:type="dxa"/>
          </w:tcPr>
          <w:p w14:paraId="74F413F3" w14:textId="77777777" w:rsidR="00406E35" w:rsidRPr="00C80BC4" w:rsidRDefault="00406E35" w:rsidP="00137AAE">
            <w:pPr>
              <w:widowControl w:val="0"/>
              <w:jc w:val="center"/>
              <w:rPr>
                <w:b/>
                <w:sz w:val="20"/>
                <w:szCs w:val="20"/>
              </w:rPr>
            </w:pPr>
            <w:r w:rsidRPr="00C80BC4">
              <w:rPr>
                <w:b/>
                <w:sz w:val="20"/>
                <w:szCs w:val="20"/>
              </w:rPr>
              <w:t>Desired Standard in Year....</w:t>
            </w:r>
          </w:p>
        </w:tc>
      </w:tr>
      <w:tr w:rsidR="00C80BC4" w:rsidRPr="00C80BC4" w14:paraId="20F4138B" w14:textId="77777777" w:rsidTr="00137AAE">
        <w:trPr>
          <w:trHeight w:val="221"/>
        </w:trPr>
        <w:tc>
          <w:tcPr>
            <w:tcW w:w="334" w:type="dxa"/>
          </w:tcPr>
          <w:p w14:paraId="04A3CB92" w14:textId="77777777" w:rsidR="00406E35" w:rsidRPr="00AA61B9" w:rsidRDefault="00406E35" w:rsidP="00137AAE">
            <w:pPr>
              <w:widowControl w:val="0"/>
            </w:pPr>
            <w:r w:rsidRPr="00AA61B9">
              <w:rPr>
                <w:sz w:val="22"/>
                <w:szCs w:val="22"/>
              </w:rPr>
              <w:t>1.</w:t>
            </w:r>
          </w:p>
        </w:tc>
        <w:tc>
          <w:tcPr>
            <w:tcW w:w="1074" w:type="dxa"/>
          </w:tcPr>
          <w:p w14:paraId="1AC5498D" w14:textId="77777777" w:rsidR="00406E35" w:rsidRPr="00AA61B9" w:rsidRDefault="00406E35" w:rsidP="00137AAE">
            <w:pPr>
              <w:widowControl w:val="0"/>
            </w:pPr>
          </w:p>
        </w:tc>
        <w:tc>
          <w:tcPr>
            <w:tcW w:w="1096" w:type="dxa"/>
          </w:tcPr>
          <w:p w14:paraId="1DA371D4" w14:textId="77777777" w:rsidR="00406E35" w:rsidRPr="00AA61B9" w:rsidRDefault="00406E35" w:rsidP="00137AAE">
            <w:pPr>
              <w:widowControl w:val="0"/>
            </w:pPr>
          </w:p>
        </w:tc>
        <w:tc>
          <w:tcPr>
            <w:tcW w:w="1186" w:type="dxa"/>
          </w:tcPr>
          <w:p w14:paraId="2252900F" w14:textId="77777777" w:rsidR="00406E35" w:rsidRPr="00AA61B9" w:rsidRDefault="00406E35" w:rsidP="00137AAE">
            <w:pPr>
              <w:widowControl w:val="0"/>
            </w:pPr>
          </w:p>
        </w:tc>
        <w:tc>
          <w:tcPr>
            <w:tcW w:w="1299" w:type="dxa"/>
          </w:tcPr>
          <w:p w14:paraId="546D5236" w14:textId="77777777" w:rsidR="00406E35" w:rsidRPr="00AA61B9" w:rsidRDefault="00406E35" w:rsidP="00137AAE">
            <w:pPr>
              <w:widowControl w:val="0"/>
            </w:pPr>
          </w:p>
        </w:tc>
        <w:tc>
          <w:tcPr>
            <w:tcW w:w="1220" w:type="dxa"/>
          </w:tcPr>
          <w:p w14:paraId="00F7B564" w14:textId="77777777" w:rsidR="00406E35" w:rsidRPr="00AA61B9" w:rsidRDefault="00406E35" w:rsidP="00137AAE">
            <w:pPr>
              <w:widowControl w:val="0"/>
            </w:pPr>
          </w:p>
        </w:tc>
        <w:tc>
          <w:tcPr>
            <w:tcW w:w="1186" w:type="dxa"/>
          </w:tcPr>
          <w:p w14:paraId="39F673A7" w14:textId="77777777" w:rsidR="00406E35" w:rsidRPr="00AA61B9" w:rsidRDefault="00406E35" w:rsidP="00137AAE">
            <w:pPr>
              <w:widowControl w:val="0"/>
            </w:pPr>
          </w:p>
        </w:tc>
        <w:tc>
          <w:tcPr>
            <w:tcW w:w="915" w:type="dxa"/>
          </w:tcPr>
          <w:p w14:paraId="3EBF9B98" w14:textId="77777777" w:rsidR="00406E35" w:rsidRPr="00AA61B9" w:rsidRDefault="00406E35" w:rsidP="00137AAE">
            <w:pPr>
              <w:widowControl w:val="0"/>
            </w:pPr>
          </w:p>
        </w:tc>
        <w:tc>
          <w:tcPr>
            <w:tcW w:w="995" w:type="dxa"/>
          </w:tcPr>
          <w:p w14:paraId="57C0F7ED" w14:textId="77777777" w:rsidR="00406E35" w:rsidRPr="00AA61B9" w:rsidRDefault="00406E35" w:rsidP="00137AAE">
            <w:pPr>
              <w:widowControl w:val="0"/>
            </w:pPr>
          </w:p>
        </w:tc>
      </w:tr>
      <w:tr w:rsidR="00C80BC4" w:rsidRPr="00C80BC4" w14:paraId="79BDFB91" w14:textId="77777777" w:rsidTr="00137AAE">
        <w:trPr>
          <w:trHeight w:val="221"/>
        </w:trPr>
        <w:tc>
          <w:tcPr>
            <w:tcW w:w="334" w:type="dxa"/>
          </w:tcPr>
          <w:p w14:paraId="4E9E8A2C" w14:textId="77777777" w:rsidR="00406E35" w:rsidRPr="00AA61B9" w:rsidRDefault="00406E35" w:rsidP="00137AAE">
            <w:pPr>
              <w:widowControl w:val="0"/>
            </w:pPr>
            <w:r w:rsidRPr="00AA61B9">
              <w:rPr>
                <w:sz w:val="22"/>
                <w:szCs w:val="22"/>
              </w:rPr>
              <w:t>2.</w:t>
            </w:r>
          </w:p>
        </w:tc>
        <w:tc>
          <w:tcPr>
            <w:tcW w:w="1074" w:type="dxa"/>
          </w:tcPr>
          <w:p w14:paraId="3327892F" w14:textId="77777777" w:rsidR="00406E35" w:rsidRPr="00AA61B9" w:rsidRDefault="00406E35" w:rsidP="00137AAE">
            <w:pPr>
              <w:widowControl w:val="0"/>
            </w:pPr>
          </w:p>
        </w:tc>
        <w:tc>
          <w:tcPr>
            <w:tcW w:w="1096" w:type="dxa"/>
          </w:tcPr>
          <w:p w14:paraId="0EC6A9B1" w14:textId="77777777" w:rsidR="00406E35" w:rsidRPr="00AA61B9" w:rsidRDefault="00406E35" w:rsidP="00137AAE">
            <w:pPr>
              <w:widowControl w:val="0"/>
            </w:pPr>
          </w:p>
        </w:tc>
        <w:tc>
          <w:tcPr>
            <w:tcW w:w="1186" w:type="dxa"/>
          </w:tcPr>
          <w:p w14:paraId="7668A811" w14:textId="77777777" w:rsidR="00406E35" w:rsidRPr="00AA61B9" w:rsidRDefault="00406E35" w:rsidP="00137AAE">
            <w:pPr>
              <w:widowControl w:val="0"/>
            </w:pPr>
          </w:p>
        </w:tc>
        <w:tc>
          <w:tcPr>
            <w:tcW w:w="1299" w:type="dxa"/>
          </w:tcPr>
          <w:p w14:paraId="280479EE" w14:textId="77777777" w:rsidR="00406E35" w:rsidRPr="00AA61B9" w:rsidRDefault="00406E35" w:rsidP="00137AAE">
            <w:pPr>
              <w:widowControl w:val="0"/>
            </w:pPr>
          </w:p>
        </w:tc>
        <w:tc>
          <w:tcPr>
            <w:tcW w:w="1220" w:type="dxa"/>
          </w:tcPr>
          <w:p w14:paraId="4EC66CB6" w14:textId="77777777" w:rsidR="00406E35" w:rsidRPr="00AA61B9" w:rsidRDefault="00406E35" w:rsidP="00137AAE">
            <w:pPr>
              <w:widowControl w:val="0"/>
            </w:pPr>
          </w:p>
        </w:tc>
        <w:tc>
          <w:tcPr>
            <w:tcW w:w="1186" w:type="dxa"/>
          </w:tcPr>
          <w:p w14:paraId="2D45665F" w14:textId="77777777" w:rsidR="00406E35" w:rsidRPr="00AA61B9" w:rsidRDefault="00406E35" w:rsidP="00137AAE">
            <w:pPr>
              <w:widowControl w:val="0"/>
            </w:pPr>
          </w:p>
        </w:tc>
        <w:tc>
          <w:tcPr>
            <w:tcW w:w="915" w:type="dxa"/>
          </w:tcPr>
          <w:p w14:paraId="5A7525B3" w14:textId="77777777" w:rsidR="00406E35" w:rsidRPr="00AA61B9" w:rsidRDefault="00406E35" w:rsidP="00137AAE">
            <w:pPr>
              <w:widowControl w:val="0"/>
            </w:pPr>
          </w:p>
        </w:tc>
        <w:tc>
          <w:tcPr>
            <w:tcW w:w="995" w:type="dxa"/>
          </w:tcPr>
          <w:p w14:paraId="5B34200A" w14:textId="77777777" w:rsidR="00406E35" w:rsidRPr="00AA61B9" w:rsidRDefault="00406E35" w:rsidP="00137AAE">
            <w:pPr>
              <w:widowControl w:val="0"/>
            </w:pPr>
          </w:p>
        </w:tc>
      </w:tr>
      <w:tr w:rsidR="00C80BC4" w:rsidRPr="00C80BC4" w14:paraId="1518D404" w14:textId="77777777" w:rsidTr="00137AAE">
        <w:trPr>
          <w:trHeight w:val="221"/>
        </w:trPr>
        <w:tc>
          <w:tcPr>
            <w:tcW w:w="334" w:type="dxa"/>
          </w:tcPr>
          <w:p w14:paraId="0868E503" w14:textId="77777777" w:rsidR="00406E35" w:rsidRPr="00AA61B9" w:rsidRDefault="00406E35" w:rsidP="00137AAE">
            <w:pPr>
              <w:widowControl w:val="0"/>
            </w:pPr>
            <w:r w:rsidRPr="00AA61B9">
              <w:rPr>
                <w:sz w:val="22"/>
                <w:szCs w:val="22"/>
              </w:rPr>
              <w:t>3.</w:t>
            </w:r>
          </w:p>
        </w:tc>
        <w:tc>
          <w:tcPr>
            <w:tcW w:w="1074" w:type="dxa"/>
          </w:tcPr>
          <w:p w14:paraId="3B2656F7" w14:textId="77777777" w:rsidR="00406E35" w:rsidRPr="00AA61B9" w:rsidRDefault="00406E35" w:rsidP="00137AAE">
            <w:pPr>
              <w:widowControl w:val="0"/>
            </w:pPr>
          </w:p>
        </w:tc>
        <w:tc>
          <w:tcPr>
            <w:tcW w:w="1096" w:type="dxa"/>
          </w:tcPr>
          <w:p w14:paraId="48E32862" w14:textId="77777777" w:rsidR="00406E35" w:rsidRPr="00AA61B9" w:rsidRDefault="00406E35" w:rsidP="00137AAE">
            <w:pPr>
              <w:widowControl w:val="0"/>
            </w:pPr>
          </w:p>
        </w:tc>
        <w:tc>
          <w:tcPr>
            <w:tcW w:w="1186" w:type="dxa"/>
          </w:tcPr>
          <w:p w14:paraId="4D910B98" w14:textId="77777777" w:rsidR="00406E35" w:rsidRPr="00AA61B9" w:rsidRDefault="00406E35" w:rsidP="00137AAE">
            <w:pPr>
              <w:widowControl w:val="0"/>
            </w:pPr>
          </w:p>
        </w:tc>
        <w:tc>
          <w:tcPr>
            <w:tcW w:w="1299" w:type="dxa"/>
          </w:tcPr>
          <w:p w14:paraId="5076B7CF" w14:textId="77777777" w:rsidR="00406E35" w:rsidRPr="00AA61B9" w:rsidRDefault="00406E35" w:rsidP="00137AAE">
            <w:pPr>
              <w:widowControl w:val="0"/>
            </w:pPr>
          </w:p>
        </w:tc>
        <w:tc>
          <w:tcPr>
            <w:tcW w:w="1220" w:type="dxa"/>
          </w:tcPr>
          <w:p w14:paraId="7576681F" w14:textId="77777777" w:rsidR="00406E35" w:rsidRPr="00AA61B9" w:rsidRDefault="00406E35" w:rsidP="00137AAE">
            <w:pPr>
              <w:widowControl w:val="0"/>
            </w:pPr>
          </w:p>
        </w:tc>
        <w:tc>
          <w:tcPr>
            <w:tcW w:w="1186" w:type="dxa"/>
          </w:tcPr>
          <w:p w14:paraId="5A856AFD" w14:textId="77777777" w:rsidR="00406E35" w:rsidRPr="00AA61B9" w:rsidRDefault="00406E35" w:rsidP="00137AAE">
            <w:pPr>
              <w:widowControl w:val="0"/>
            </w:pPr>
          </w:p>
        </w:tc>
        <w:tc>
          <w:tcPr>
            <w:tcW w:w="915" w:type="dxa"/>
          </w:tcPr>
          <w:p w14:paraId="4B666452" w14:textId="77777777" w:rsidR="00406E35" w:rsidRPr="00AA61B9" w:rsidRDefault="00406E35" w:rsidP="00137AAE">
            <w:pPr>
              <w:widowControl w:val="0"/>
            </w:pPr>
          </w:p>
        </w:tc>
        <w:tc>
          <w:tcPr>
            <w:tcW w:w="995" w:type="dxa"/>
          </w:tcPr>
          <w:p w14:paraId="322373A8" w14:textId="77777777" w:rsidR="00406E35" w:rsidRPr="00AA61B9" w:rsidRDefault="00406E35" w:rsidP="00137AAE">
            <w:pPr>
              <w:widowControl w:val="0"/>
            </w:pPr>
          </w:p>
        </w:tc>
      </w:tr>
      <w:tr w:rsidR="00C80BC4" w:rsidRPr="00C80BC4" w14:paraId="093C37C2" w14:textId="77777777" w:rsidTr="00137AAE">
        <w:trPr>
          <w:trHeight w:val="221"/>
        </w:trPr>
        <w:tc>
          <w:tcPr>
            <w:tcW w:w="334" w:type="dxa"/>
          </w:tcPr>
          <w:p w14:paraId="748A6B13" w14:textId="77777777" w:rsidR="00406E35" w:rsidRPr="00AA61B9" w:rsidRDefault="00406E35" w:rsidP="00137AAE">
            <w:pPr>
              <w:widowControl w:val="0"/>
            </w:pPr>
            <w:r w:rsidRPr="00AA61B9">
              <w:rPr>
                <w:sz w:val="22"/>
                <w:szCs w:val="22"/>
              </w:rPr>
              <w:t>4.</w:t>
            </w:r>
          </w:p>
        </w:tc>
        <w:tc>
          <w:tcPr>
            <w:tcW w:w="1074" w:type="dxa"/>
          </w:tcPr>
          <w:p w14:paraId="7D3ABEFF" w14:textId="77777777" w:rsidR="00406E35" w:rsidRPr="00AA61B9" w:rsidRDefault="00406E35" w:rsidP="00137AAE">
            <w:pPr>
              <w:widowControl w:val="0"/>
            </w:pPr>
          </w:p>
        </w:tc>
        <w:tc>
          <w:tcPr>
            <w:tcW w:w="1096" w:type="dxa"/>
          </w:tcPr>
          <w:p w14:paraId="51BE29A8" w14:textId="77777777" w:rsidR="00406E35" w:rsidRPr="00AA61B9" w:rsidRDefault="00406E35" w:rsidP="00137AAE">
            <w:pPr>
              <w:widowControl w:val="0"/>
            </w:pPr>
          </w:p>
        </w:tc>
        <w:tc>
          <w:tcPr>
            <w:tcW w:w="1186" w:type="dxa"/>
          </w:tcPr>
          <w:p w14:paraId="0750F6F7" w14:textId="77777777" w:rsidR="00406E35" w:rsidRPr="00AA61B9" w:rsidRDefault="00406E35" w:rsidP="00137AAE">
            <w:pPr>
              <w:widowControl w:val="0"/>
            </w:pPr>
          </w:p>
        </w:tc>
        <w:tc>
          <w:tcPr>
            <w:tcW w:w="1299" w:type="dxa"/>
          </w:tcPr>
          <w:p w14:paraId="481F088B" w14:textId="77777777" w:rsidR="00406E35" w:rsidRPr="00AA61B9" w:rsidRDefault="00406E35" w:rsidP="00137AAE">
            <w:pPr>
              <w:widowControl w:val="0"/>
            </w:pPr>
          </w:p>
        </w:tc>
        <w:tc>
          <w:tcPr>
            <w:tcW w:w="1220" w:type="dxa"/>
          </w:tcPr>
          <w:p w14:paraId="699799C8" w14:textId="77777777" w:rsidR="00406E35" w:rsidRPr="00AA61B9" w:rsidRDefault="00406E35" w:rsidP="00137AAE">
            <w:pPr>
              <w:widowControl w:val="0"/>
            </w:pPr>
          </w:p>
        </w:tc>
        <w:tc>
          <w:tcPr>
            <w:tcW w:w="1186" w:type="dxa"/>
          </w:tcPr>
          <w:p w14:paraId="77F36CF6" w14:textId="77777777" w:rsidR="00406E35" w:rsidRPr="00AA61B9" w:rsidRDefault="00406E35" w:rsidP="00137AAE">
            <w:pPr>
              <w:widowControl w:val="0"/>
            </w:pPr>
          </w:p>
        </w:tc>
        <w:tc>
          <w:tcPr>
            <w:tcW w:w="915" w:type="dxa"/>
          </w:tcPr>
          <w:p w14:paraId="50A81B5E" w14:textId="77777777" w:rsidR="00406E35" w:rsidRPr="00AA61B9" w:rsidRDefault="00406E35" w:rsidP="00137AAE">
            <w:pPr>
              <w:widowControl w:val="0"/>
            </w:pPr>
          </w:p>
        </w:tc>
        <w:tc>
          <w:tcPr>
            <w:tcW w:w="995" w:type="dxa"/>
          </w:tcPr>
          <w:p w14:paraId="5C2EC4AE" w14:textId="77777777" w:rsidR="00406E35" w:rsidRPr="00AA61B9" w:rsidRDefault="00406E35" w:rsidP="00137AAE">
            <w:pPr>
              <w:widowControl w:val="0"/>
            </w:pPr>
          </w:p>
        </w:tc>
      </w:tr>
      <w:tr w:rsidR="00C80BC4" w:rsidRPr="00C80BC4" w14:paraId="0A2A8908" w14:textId="77777777" w:rsidTr="00137AAE">
        <w:trPr>
          <w:trHeight w:val="221"/>
        </w:trPr>
        <w:tc>
          <w:tcPr>
            <w:tcW w:w="334" w:type="dxa"/>
          </w:tcPr>
          <w:p w14:paraId="6633BA35" w14:textId="77777777" w:rsidR="00406E35" w:rsidRPr="00AA61B9" w:rsidRDefault="00406E35" w:rsidP="00137AAE">
            <w:pPr>
              <w:widowControl w:val="0"/>
            </w:pPr>
            <w:r w:rsidRPr="00AA61B9">
              <w:rPr>
                <w:sz w:val="22"/>
                <w:szCs w:val="22"/>
              </w:rPr>
              <w:t>5.</w:t>
            </w:r>
          </w:p>
        </w:tc>
        <w:tc>
          <w:tcPr>
            <w:tcW w:w="1074" w:type="dxa"/>
          </w:tcPr>
          <w:p w14:paraId="697B6DF3" w14:textId="77777777" w:rsidR="00406E35" w:rsidRPr="00AA61B9" w:rsidRDefault="00406E35" w:rsidP="00137AAE">
            <w:pPr>
              <w:widowControl w:val="0"/>
            </w:pPr>
          </w:p>
        </w:tc>
        <w:tc>
          <w:tcPr>
            <w:tcW w:w="1096" w:type="dxa"/>
          </w:tcPr>
          <w:p w14:paraId="3F35F64B" w14:textId="77777777" w:rsidR="00406E35" w:rsidRPr="00AA61B9" w:rsidRDefault="00406E35" w:rsidP="00137AAE">
            <w:pPr>
              <w:widowControl w:val="0"/>
            </w:pPr>
          </w:p>
        </w:tc>
        <w:tc>
          <w:tcPr>
            <w:tcW w:w="1186" w:type="dxa"/>
          </w:tcPr>
          <w:p w14:paraId="14366E1F" w14:textId="77777777" w:rsidR="00406E35" w:rsidRPr="00AA61B9" w:rsidRDefault="00406E35" w:rsidP="00137AAE">
            <w:pPr>
              <w:widowControl w:val="0"/>
            </w:pPr>
          </w:p>
        </w:tc>
        <w:tc>
          <w:tcPr>
            <w:tcW w:w="1299" w:type="dxa"/>
          </w:tcPr>
          <w:p w14:paraId="072B4AB2" w14:textId="77777777" w:rsidR="00406E35" w:rsidRPr="00AA61B9" w:rsidRDefault="00406E35" w:rsidP="00137AAE">
            <w:pPr>
              <w:widowControl w:val="0"/>
            </w:pPr>
          </w:p>
        </w:tc>
        <w:tc>
          <w:tcPr>
            <w:tcW w:w="1220" w:type="dxa"/>
          </w:tcPr>
          <w:p w14:paraId="22DD4151" w14:textId="77777777" w:rsidR="00406E35" w:rsidRPr="00AA61B9" w:rsidRDefault="00406E35" w:rsidP="00137AAE">
            <w:pPr>
              <w:widowControl w:val="0"/>
            </w:pPr>
          </w:p>
        </w:tc>
        <w:tc>
          <w:tcPr>
            <w:tcW w:w="1186" w:type="dxa"/>
          </w:tcPr>
          <w:p w14:paraId="1D1F922D" w14:textId="77777777" w:rsidR="00406E35" w:rsidRPr="00AA61B9" w:rsidRDefault="00406E35" w:rsidP="00137AAE">
            <w:pPr>
              <w:widowControl w:val="0"/>
            </w:pPr>
          </w:p>
        </w:tc>
        <w:tc>
          <w:tcPr>
            <w:tcW w:w="915" w:type="dxa"/>
          </w:tcPr>
          <w:p w14:paraId="5F378257" w14:textId="77777777" w:rsidR="00406E35" w:rsidRPr="00AA61B9" w:rsidRDefault="00406E35" w:rsidP="00137AAE">
            <w:pPr>
              <w:widowControl w:val="0"/>
            </w:pPr>
          </w:p>
        </w:tc>
        <w:tc>
          <w:tcPr>
            <w:tcW w:w="995" w:type="dxa"/>
          </w:tcPr>
          <w:p w14:paraId="6F903412" w14:textId="77777777" w:rsidR="00406E35" w:rsidRPr="00AA61B9" w:rsidRDefault="00406E35" w:rsidP="00137AAE">
            <w:pPr>
              <w:widowControl w:val="0"/>
            </w:pPr>
          </w:p>
        </w:tc>
      </w:tr>
    </w:tbl>
    <w:p w14:paraId="1CD7C05D" w14:textId="77777777" w:rsidR="00F82E4A" w:rsidRPr="00C80BC4" w:rsidRDefault="00F82E4A" w:rsidP="00C80BC4">
      <w:pPr>
        <w:widowControl w:val="0"/>
        <w:spacing w:before="240" w:after="80"/>
        <w:jc w:val="both"/>
        <w:rPr>
          <w:sz w:val="22"/>
          <w:szCs w:val="22"/>
        </w:rPr>
      </w:pPr>
      <w:r w:rsidRPr="00C80BC4">
        <w:rPr>
          <w:b/>
          <w:sz w:val="22"/>
          <w:szCs w:val="22"/>
        </w:rPr>
        <w:t>Milestones and Performance Indicators</w:t>
      </w:r>
      <w:r w:rsidR="00231C62" w:rsidRPr="00C80BC4">
        <w:rPr>
          <w:rStyle w:val="FootnoteReference"/>
          <w:b/>
          <w:sz w:val="22"/>
          <w:szCs w:val="22"/>
        </w:rPr>
        <w:footnoteReference w:id="1"/>
      </w:r>
    </w:p>
    <w:p w14:paraId="1BFB7C11" w14:textId="77777777" w:rsidR="00F82E4A" w:rsidRPr="00C80BC4" w:rsidRDefault="00F82E4A" w:rsidP="00C80BC4">
      <w:pPr>
        <w:widowControl w:val="0"/>
        <w:spacing w:before="80" w:after="80"/>
        <w:jc w:val="both"/>
        <w:rPr>
          <w:sz w:val="22"/>
          <w:szCs w:val="22"/>
        </w:rPr>
      </w:pPr>
      <w:r w:rsidRPr="00C80BC4">
        <w:rPr>
          <w:sz w:val="22"/>
          <w:szCs w:val="22"/>
        </w:rPr>
        <w:t>Milestones and Performance indicators are key instruments in the monitoring and evaluation (M&amp;E) of sub-projects since they help to measure the achievement of goals, the effects of clear strategies and effectiveness in the use of resources. A small set of independent indicators that can be well defined and measured periodically is desirable. Proper definition of milestones and performance indicators makes it possible to monitor and evaluate achievements in measurable terms, indicating the benefits.</w:t>
      </w:r>
    </w:p>
    <w:p w14:paraId="19D34835" w14:textId="77777777" w:rsidR="00F82E4A" w:rsidRPr="00C80BC4" w:rsidRDefault="00F82E4A" w:rsidP="00C80BC4">
      <w:pPr>
        <w:widowControl w:val="0"/>
        <w:spacing w:before="80" w:after="80"/>
        <w:jc w:val="both"/>
        <w:rPr>
          <w:sz w:val="22"/>
          <w:szCs w:val="22"/>
        </w:rPr>
      </w:pPr>
      <w:r w:rsidRPr="00C80BC4">
        <w:rPr>
          <w:sz w:val="22"/>
          <w:szCs w:val="22"/>
        </w:rPr>
        <w:t>Proposed indications must contemplate two levels of measurement: Milestones are the activity level (Level 1) indicators by which implementation progress is monitored by completion of key activities; and Performance Indicators are the impact level (Level 2) indicators which are measurable variables that will account for the degree of key impacts that the sub-project produces for its end beneficiaries (e.g., the number of journal publications/patents, and share of trained researcher</w:t>
      </w:r>
      <w:r w:rsidR="008331CB">
        <w:rPr>
          <w:sz w:val="22"/>
          <w:szCs w:val="22"/>
        </w:rPr>
        <w:t>s/post graduate students, etc.).</w:t>
      </w:r>
    </w:p>
    <w:p w14:paraId="5985DD4A" w14:textId="77777777" w:rsidR="00F82E4A" w:rsidRPr="00C80BC4" w:rsidRDefault="00F82E4A" w:rsidP="00C80BC4">
      <w:pPr>
        <w:widowControl w:val="0"/>
        <w:spacing w:before="80" w:after="80"/>
        <w:jc w:val="both"/>
        <w:rPr>
          <w:sz w:val="22"/>
          <w:szCs w:val="22"/>
        </w:rPr>
      </w:pPr>
      <w:r w:rsidRPr="00C80BC4">
        <w:rPr>
          <w:sz w:val="22"/>
          <w:szCs w:val="22"/>
        </w:rPr>
        <w:t>Please mention the calculation methods, sources and procedures to obtain base values, values committed during and after the implementation of the sub-project, and ver</w:t>
      </w:r>
      <w:r w:rsidR="002E05BC" w:rsidRPr="00C80BC4">
        <w:rPr>
          <w:sz w:val="22"/>
          <w:szCs w:val="22"/>
        </w:rPr>
        <w:t>if</w:t>
      </w:r>
      <w:r w:rsidRPr="00C80BC4">
        <w:rPr>
          <w:sz w:val="22"/>
          <w:szCs w:val="22"/>
        </w:rPr>
        <w:t>ication methods to validate the results obtained.</w:t>
      </w:r>
    </w:p>
    <w:p w14:paraId="7F873705" w14:textId="77777777" w:rsidR="00F82E4A" w:rsidRPr="00C80BC4" w:rsidRDefault="00F82E4A" w:rsidP="00C80BC4">
      <w:pPr>
        <w:widowControl w:val="0"/>
        <w:spacing w:before="80" w:after="80"/>
        <w:jc w:val="both"/>
        <w:rPr>
          <w:b/>
          <w:sz w:val="22"/>
          <w:szCs w:val="22"/>
        </w:rPr>
      </w:pPr>
      <w:r w:rsidRPr="00C80BC4">
        <w:rPr>
          <w:b/>
          <w:sz w:val="22"/>
          <w:szCs w:val="22"/>
        </w:rPr>
        <w:t>How to make Tables of Milestones and Indicators</w:t>
      </w:r>
    </w:p>
    <w:p w14:paraId="0156C48A"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Milestone/Indicators.</w:t>
      </w:r>
      <w:r w:rsidRPr="00C80BC4">
        <w:rPr>
          <w:sz w:val="22"/>
          <w:szCs w:val="22"/>
        </w:rPr>
        <w:t xml:space="preserve"> Define the </w:t>
      </w:r>
      <w:r w:rsidR="00676886" w:rsidRPr="00C80BC4">
        <w:rPr>
          <w:sz w:val="22"/>
          <w:szCs w:val="22"/>
        </w:rPr>
        <w:t>specific</w:t>
      </w:r>
      <w:r w:rsidRPr="00C80BC4">
        <w:rPr>
          <w:sz w:val="22"/>
          <w:szCs w:val="22"/>
        </w:rPr>
        <w:t xml:space="preserve"> variables considered in the indicator. In the case of Level 1, define the milestone, stage or activity to be reached/accomplished in time.</w:t>
      </w:r>
    </w:p>
    <w:p w14:paraId="78BE9036"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Reference to Objectives.</w:t>
      </w:r>
      <w:r w:rsidRPr="00C80BC4">
        <w:rPr>
          <w:sz w:val="22"/>
          <w:szCs w:val="22"/>
        </w:rPr>
        <w:t xml:space="preserve"> Spec</w:t>
      </w:r>
      <w:r w:rsidR="002E05BC" w:rsidRPr="00C80BC4">
        <w:rPr>
          <w:sz w:val="22"/>
          <w:szCs w:val="22"/>
        </w:rPr>
        <w:t>if</w:t>
      </w:r>
      <w:r w:rsidRPr="00C80BC4">
        <w:rPr>
          <w:sz w:val="22"/>
          <w:szCs w:val="22"/>
        </w:rPr>
        <w:t xml:space="preserve">y the general and/or </w:t>
      </w:r>
      <w:r w:rsidR="00676886" w:rsidRPr="00C80BC4">
        <w:rPr>
          <w:sz w:val="22"/>
          <w:szCs w:val="22"/>
        </w:rPr>
        <w:t>specific</w:t>
      </w:r>
      <w:r w:rsidRPr="00C80BC4">
        <w:rPr>
          <w:sz w:val="22"/>
          <w:szCs w:val="22"/>
        </w:rPr>
        <w:t xml:space="preserve"> objectives related to each Milestone/</w:t>
      </w:r>
      <w:r w:rsidR="00F764DB">
        <w:rPr>
          <w:sz w:val="22"/>
          <w:szCs w:val="22"/>
        </w:rPr>
        <w:t xml:space="preserve"> </w:t>
      </w:r>
      <w:r w:rsidRPr="00C80BC4">
        <w:rPr>
          <w:sz w:val="22"/>
          <w:szCs w:val="22"/>
        </w:rPr>
        <w:t xml:space="preserve">Indicator. In Level 2, it is not necessary to link all </w:t>
      </w:r>
      <w:r w:rsidR="00676886" w:rsidRPr="00C80BC4">
        <w:rPr>
          <w:sz w:val="22"/>
          <w:szCs w:val="22"/>
        </w:rPr>
        <w:t>specific</w:t>
      </w:r>
      <w:r w:rsidRPr="00C80BC4">
        <w:rPr>
          <w:sz w:val="22"/>
          <w:szCs w:val="22"/>
        </w:rPr>
        <w:t xml:space="preserve"> objectives defined in the sub-project to a P</w:t>
      </w:r>
      <w:r w:rsidR="00CD4796" w:rsidRPr="00C80BC4">
        <w:rPr>
          <w:sz w:val="22"/>
          <w:szCs w:val="22"/>
        </w:rPr>
        <w:t xml:space="preserve">erformance </w:t>
      </w:r>
      <w:r w:rsidRPr="00C80BC4">
        <w:rPr>
          <w:sz w:val="22"/>
          <w:szCs w:val="22"/>
        </w:rPr>
        <w:t>I</w:t>
      </w:r>
      <w:r w:rsidR="00CD4796" w:rsidRPr="00C80BC4">
        <w:rPr>
          <w:sz w:val="22"/>
          <w:szCs w:val="22"/>
        </w:rPr>
        <w:t>ndicator</w:t>
      </w:r>
      <w:r w:rsidRPr="00C80BC4">
        <w:rPr>
          <w:sz w:val="22"/>
          <w:szCs w:val="22"/>
        </w:rPr>
        <w:t>.</w:t>
      </w:r>
    </w:p>
    <w:p w14:paraId="41AF5CA8"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Critical Activities.</w:t>
      </w:r>
      <w:r w:rsidRPr="00C80BC4">
        <w:rPr>
          <w:sz w:val="22"/>
          <w:szCs w:val="22"/>
        </w:rPr>
        <w:t xml:space="preserve"> In Level 1, indicate which activities are critical for compliance with the defined </w:t>
      </w:r>
      <w:r w:rsidRPr="00C80BC4">
        <w:rPr>
          <w:sz w:val="22"/>
          <w:szCs w:val="22"/>
        </w:rPr>
        <w:lastRenderedPageBreak/>
        <w:t xml:space="preserve">milestone.  </w:t>
      </w:r>
    </w:p>
    <w:p w14:paraId="7F8273C4"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Calculation Method.</w:t>
      </w:r>
      <w:r w:rsidRPr="00C80BC4">
        <w:rPr>
          <w:sz w:val="22"/>
          <w:szCs w:val="22"/>
        </w:rPr>
        <w:t xml:space="preserve"> Define the formula used to calculate the indicator, indicating the variables to be considered. In the case of ratios, ident</w:t>
      </w:r>
      <w:r w:rsidR="002E05BC" w:rsidRPr="00C80BC4">
        <w:rPr>
          <w:sz w:val="22"/>
          <w:szCs w:val="22"/>
        </w:rPr>
        <w:t>if</w:t>
      </w:r>
      <w:r w:rsidRPr="00C80BC4">
        <w:rPr>
          <w:sz w:val="22"/>
          <w:szCs w:val="22"/>
        </w:rPr>
        <w:t>y the numerator and the denominator.</w:t>
      </w:r>
    </w:p>
    <w:p w14:paraId="4AA02522"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Assumptions.</w:t>
      </w:r>
      <w:r w:rsidRPr="00C80BC4">
        <w:rPr>
          <w:sz w:val="22"/>
          <w:szCs w:val="22"/>
        </w:rPr>
        <w:t xml:space="preserve"> Indicate prior considerations used in measuring the variables involved. For example, state the date on which annual measurements will be taken.</w:t>
      </w:r>
    </w:p>
    <w:p w14:paraId="7CBD57CC" w14:textId="77777777"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Ver</w:t>
      </w:r>
      <w:r w:rsidR="002E05BC" w:rsidRPr="00C80BC4">
        <w:rPr>
          <w:b/>
          <w:sz w:val="22"/>
          <w:szCs w:val="22"/>
        </w:rPr>
        <w:t>if</w:t>
      </w:r>
      <w:r w:rsidRPr="00C80BC4">
        <w:rPr>
          <w:b/>
          <w:sz w:val="22"/>
          <w:szCs w:val="22"/>
        </w:rPr>
        <w:t>ication Methods.</w:t>
      </w:r>
      <w:r w:rsidRPr="00C80BC4">
        <w:rPr>
          <w:sz w:val="22"/>
          <w:szCs w:val="22"/>
        </w:rPr>
        <w:t xml:space="preserve"> Indicate the data or products that will serve to validate the indicator result. The data must be available for M&amp;E activities proposed in the sub-project.</w:t>
      </w:r>
    </w:p>
    <w:p w14:paraId="06DE3422" w14:textId="77777777" w:rsidR="00F82E4A" w:rsidRPr="00C80BC4" w:rsidRDefault="00F82E4A" w:rsidP="002213CE">
      <w:pPr>
        <w:widowControl w:val="0"/>
        <w:numPr>
          <w:ilvl w:val="0"/>
          <w:numId w:val="11"/>
        </w:numPr>
        <w:tabs>
          <w:tab w:val="clear" w:pos="1440"/>
        </w:tabs>
        <w:spacing w:before="80" w:after="80"/>
        <w:ind w:left="360"/>
        <w:rPr>
          <w:sz w:val="22"/>
          <w:szCs w:val="22"/>
        </w:rPr>
      </w:pPr>
      <w:r w:rsidRPr="00C80BC4">
        <w:rPr>
          <w:b/>
          <w:sz w:val="22"/>
          <w:szCs w:val="22"/>
        </w:rPr>
        <w:t>Base Value, the year of contract signing.</w:t>
      </w:r>
      <w:r w:rsidRPr="00C80BC4">
        <w:rPr>
          <w:sz w:val="22"/>
          <w:szCs w:val="22"/>
        </w:rPr>
        <w:t xml:space="preserve"> This reflects the initial reference value for subsequent annual measurements.</w:t>
      </w:r>
    </w:p>
    <w:p w14:paraId="1582BC1E" w14:textId="77777777" w:rsidR="00F82E4A" w:rsidRPr="00C80BC4" w:rsidRDefault="00F82E4A" w:rsidP="002213CE">
      <w:pPr>
        <w:widowControl w:val="0"/>
        <w:numPr>
          <w:ilvl w:val="0"/>
          <w:numId w:val="11"/>
        </w:numPr>
        <w:tabs>
          <w:tab w:val="clear" w:pos="1440"/>
        </w:tabs>
        <w:spacing w:before="80" w:after="80"/>
        <w:ind w:left="360"/>
        <w:rPr>
          <w:sz w:val="22"/>
          <w:szCs w:val="22"/>
        </w:rPr>
      </w:pPr>
      <w:r w:rsidRPr="00C80BC4">
        <w:rPr>
          <w:b/>
          <w:sz w:val="22"/>
          <w:szCs w:val="22"/>
        </w:rPr>
        <w:t>Calculating the Base Value.</w:t>
      </w:r>
      <w:r w:rsidRPr="00C80BC4">
        <w:rPr>
          <w:sz w:val="22"/>
          <w:szCs w:val="22"/>
        </w:rPr>
        <w:t xml:space="preserve"> Spec</w:t>
      </w:r>
      <w:r w:rsidR="002E05BC" w:rsidRPr="00C80BC4">
        <w:rPr>
          <w:sz w:val="22"/>
          <w:szCs w:val="22"/>
        </w:rPr>
        <w:t>if</w:t>
      </w:r>
      <w:r w:rsidRPr="00C80BC4">
        <w:rPr>
          <w:sz w:val="22"/>
          <w:szCs w:val="22"/>
        </w:rPr>
        <w:t>y the method used to obtain the base value of the indicator.</w:t>
      </w:r>
    </w:p>
    <w:p w14:paraId="5377947A" w14:textId="77777777" w:rsidR="00F82E4A" w:rsidRPr="00C80BC4" w:rsidRDefault="00F82E4A" w:rsidP="002213CE">
      <w:pPr>
        <w:pStyle w:val="ListParagraph"/>
        <w:widowControl w:val="0"/>
        <w:numPr>
          <w:ilvl w:val="0"/>
          <w:numId w:val="75"/>
        </w:numPr>
        <w:spacing w:before="80" w:afterLines="0" w:line="240" w:lineRule="auto"/>
        <w:ind w:left="360"/>
        <w:rPr>
          <w:rFonts w:eastAsia="Times New Roman"/>
          <w:sz w:val="22"/>
          <w:szCs w:val="22"/>
          <w:lang w:eastAsia="en-US"/>
        </w:rPr>
      </w:pPr>
      <w:r w:rsidRPr="00C80BC4">
        <w:rPr>
          <w:rFonts w:eastAsia="Times New Roman"/>
          <w:b/>
          <w:sz w:val="22"/>
          <w:szCs w:val="22"/>
          <w:lang w:eastAsia="en-US"/>
        </w:rPr>
        <w:t>Desired Standard, Year N.</w:t>
      </w:r>
      <w:r w:rsidRPr="00C80BC4">
        <w:rPr>
          <w:sz w:val="22"/>
          <w:szCs w:val="22"/>
        </w:rPr>
        <w:t xml:space="preserve"> </w:t>
      </w:r>
      <w:r w:rsidRPr="00C80BC4">
        <w:rPr>
          <w:rFonts w:eastAsia="Times New Roman"/>
          <w:sz w:val="22"/>
          <w:szCs w:val="22"/>
          <w:lang w:eastAsia="en-US"/>
        </w:rPr>
        <w:t xml:space="preserve">This reflects a final reference value for the indicator to be achieved at the completion of the sub-project implementation. </w:t>
      </w:r>
    </w:p>
    <w:p w14:paraId="2D87F466" w14:textId="77777777" w:rsidR="00F43DDB" w:rsidRPr="00C80BC4" w:rsidRDefault="00122EF4" w:rsidP="002213CE">
      <w:pPr>
        <w:pStyle w:val="BodyText0"/>
        <w:widowControl w:val="0"/>
        <w:spacing w:before="240" w:after="80"/>
        <w:jc w:val="both"/>
        <w:rPr>
          <w:b/>
          <w:sz w:val="22"/>
          <w:szCs w:val="22"/>
        </w:rPr>
      </w:pPr>
      <w:r w:rsidRPr="00C80BC4">
        <w:rPr>
          <w:b/>
          <w:sz w:val="22"/>
          <w:szCs w:val="22"/>
        </w:rPr>
        <w:t>Annex</w:t>
      </w:r>
      <w:r w:rsidR="00F43DDB" w:rsidRPr="00C80BC4">
        <w:rPr>
          <w:b/>
          <w:spacing w:val="-7"/>
          <w:sz w:val="22"/>
          <w:szCs w:val="22"/>
        </w:rPr>
        <w:t xml:space="preserve"> </w:t>
      </w:r>
      <w:r w:rsidR="00406E35" w:rsidRPr="00C80BC4">
        <w:rPr>
          <w:b/>
          <w:spacing w:val="-7"/>
          <w:sz w:val="22"/>
          <w:szCs w:val="22"/>
        </w:rPr>
        <w:t>1c</w:t>
      </w:r>
      <w:r w:rsidR="00F43DDB" w:rsidRPr="00C80BC4">
        <w:rPr>
          <w:b/>
          <w:sz w:val="22"/>
          <w:szCs w:val="22"/>
        </w:rPr>
        <w:t>:</w:t>
      </w:r>
      <w:r w:rsidR="00F43DDB" w:rsidRPr="00C80BC4">
        <w:rPr>
          <w:b/>
          <w:spacing w:val="-2"/>
          <w:sz w:val="22"/>
          <w:szCs w:val="22"/>
        </w:rPr>
        <w:t xml:space="preserve"> </w:t>
      </w:r>
      <w:r w:rsidR="00F43DDB" w:rsidRPr="00C80BC4">
        <w:rPr>
          <w:b/>
          <w:sz w:val="22"/>
          <w:szCs w:val="22"/>
        </w:rPr>
        <w:t>Logical</w:t>
      </w:r>
      <w:r w:rsidR="00F43DDB" w:rsidRPr="00C80BC4">
        <w:rPr>
          <w:b/>
          <w:spacing w:val="-4"/>
          <w:sz w:val="22"/>
          <w:szCs w:val="22"/>
        </w:rPr>
        <w:t xml:space="preserve"> </w:t>
      </w:r>
      <w:r w:rsidR="008F7545" w:rsidRPr="00C80BC4">
        <w:rPr>
          <w:b/>
          <w:spacing w:val="16"/>
          <w:sz w:val="22"/>
          <w:szCs w:val="22"/>
        </w:rPr>
        <w:t>f</w:t>
      </w:r>
      <w:r w:rsidR="00F43DDB" w:rsidRPr="00C80BC4">
        <w:rPr>
          <w:b/>
          <w:spacing w:val="16"/>
          <w:sz w:val="22"/>
          <w:szCs w:val="22"/>
        </w:rPr>
        <w:t>ramework</w:t>
      </w:r>
      <w:r w:rsidR="008F7545" w:rsidRPr="00C80BC4">
        <w:rPr>
          <w:b/>
          <w:sz w:val="22"/>
          <w:szCs w:val="22"/>
        </w:rPr>
        <w:t xml:space="preserve"> of the s</w:t>
      </w:r>
      <w:r w:rsidR="00F43DDB" w:rsidRPr="00C80BC4">
        <w:rPr>
          <w:b/>
          <w:sz w:val="22"/>
          <w:szCs w:val="22"/>
        </w:rPr>
        <w:t xml:space="preserve">ub-project </w:t>
      </w:r>
      <w:r w:rsidR="00CB1B22" w:rsidRPr="00C80BC4">
        <w:rPr>
          <w:b/>
          <w:sz w:val="22"/>
          <w:szCs w:val="22"/>
        </w:rPr>
        <w:t>proposal</w:t>
      </w:r>
    </w:p>
    <w:tbl>
      <w:tblPr>
        <w:tblW w:w="94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2172"/>
        <w:gridCol w:w="2037"/>
        <w:gridCol w:w="1771"/>
        <w:gridCol w:w="2290"/>
      </w:tblGrid>
      <w:tr w:rsidR="00F43DDB" w:rsidRPr="00C80BC4" w14:paraId="65F5CD42" w14:textId="77777777" w:rsidTr="002213CE">
        <w:trPr>
          <w:trHeight w:val="78"/>
        </w:trPr>
        <w:tc>
          <w:tcPr>
            <w:tcW w:w="3304" w:type="dxa"/>
            <w:gridSpan w:val="2"/>
            <w:shd w:val="clear" w:color="auto" w:fill="C6D9F1" w:themeFill="text2" w:themeFillTint="33"/>
            <w:vAlign w:val="center"/>
          </w:tcPr>
          <w:p w14:paraId="53B7ABFE" w14:textId="77777777" w:rsidR="00F43DDB" w:rsidRPr="00C80BC4" w:rsidRDefault="00F43DDB" w:rsidP="00137AAE">
            <w:pPr>
              <w:pStyle w:val="TableParagraph"/>
              <w:jc w:val="center"/>
              <w:rPr>
                <w:b/>
              </w:rPr>
            </w:pPr>
            <w:r w:rsidRPr="00C80BC4">
              <w:rPr>
                <w:b/>
              </w:rPr>
              <w:t>Project</w:t>
            </w:r>
            <w:r w:rsidRPr="00C80BC4">
              <w:rPr>
                <w:b/>
                <w:spacing w:val="-6"/>
              </w:rPr>
              <w:t xml:space="preserve"> </w:t>
            </w:r>
            <w:r w:rsidRPr="00C80BC4">
              <w:rPr>
                <w:b/>
                <w:spacing w:val="-2"/>
              </w:rPr>
              <w:t>Narrative</w:t>
            </w:r>
          </w:p>
        </w:tc>
        <w:tc>
          <w:tcPr>
            <w:tcW w:w="2037" w:type="dxa"/>
            <w:shd w:val="clear" w:color="auto" w:fill="C6D9F1" w:themeFill="text2" w:themeFillTint="33"/>
            <w:vAlign w:val="center"/>
          </w:tcPr>
          <w:p w14:paraId="484E1F4B" w14:textId="77777777" w:rsidR="00F43DDB" w:rsidRPr="00C80BC4" w:rsidRDefault="00F43DDB" w:rsidP="00137AAE">
            <w:pPr>
              <w:pStyle w:val="TableParagraph"/>
              <w:jc w:val="center"/>
              <w:rPr>
                <w:b/>
              </w:rPr>
            </w:pPr>
            <w:r w:rsidRPr="00C80BC4">
              <w:rPr>
                <w:b/>
              </w:rPr>
              <w:t xml:space="preserve">Name of </w:t>
            </w:r>
            <w:r w:rsidR="002213CE">
              <w:rPr>
                <w:b/>
              </w:rPr>
              <w:br/>
            </w:r>
            <w:r w:rsidRPr="00C80BC4">
              <w:rPr>
                <w:b/>
                <w:spacing w:val="-2"/>
              </w:rPr>
              <w:t>indicators</w:t>
            </w:r>
          </w:p>
        </w:tc>
        <w:tc>
          <w:tcPr>
            <w:tcW w:w="1771" w:type="dxa"/>
            <w:shd w:val="clear" w:color="auto" w:fill="C6D9F1" w:themeFill="text2" w:themeFillTint="33"/>
            <w:vAlign w:val="center"/>
          </w:tcPr>
          <w:p w14:paraId="781348EC" w14:textId="77777777" w:rsidR="00F43DDB" w:rsidRPr="00C80BC4" w:rsidRDefault="00F43DDB" w:rsidP="00137AAE">
            <w:pPr>
              <w:pStyle w:val="TableParagraph"/>
              <w:jc w:val="center"/>
              <w:rPr>
                <w:b/>
              </w:rPr>
            </w:pPr>
            <w:r w:rsidRPr="00C80BC4">
              <w:rPr>
                <w:b/>
              </w:rPr>
              <w:t>Means of v</w:t>
            </w:r>
            <w:r w:rsidRPr="00C80BC4">
              <w:rPr>
                <w:b/>
                <w:spacing w:val="-2"/>
              </w:rPr>
              <w:t>erification</w:t>
            </w:r>
          </w:p>
        </w:tc>
        <w:tc>
          <w:tcPr>
            <w:tcW w:w="2290" w:type="dxa"/>
            <w:shd w:val="clear" w:color="auto" w:fill="C6D9F1" w:themeFill="text2" w:themeFillTint="33"/>
            <w:vAlign w:val="center"/>
          </w:tcPr>
          <w:p w14:paraId="16E18D48" w14:textId="77777777" w:rsidR="00F43DDB" w:rsidRPr="00C80BC4" w:rsidRDefault="00F43DDB" w:rsidP="00137AAE">
            <w:pPr>
              <w:pStyle w:val="TableParagraph"/>
              <w:jc w:val="center"/>
              <w:rPr>
                <w:b/>
              </w:rPr>
            </w:pPr>
            <w:r w:rsidRPr="00C80BC4">
              <w:rPr>
                <w:b/>
                <w:spacing w:val="-2"/>
              </w:rPr>
              <w:t xml:space="preserve">Important </w:t>
            </w:r>
            <w:r w:rsidR="002213CE">
              <w:rPr>
                <w:b/>
                <w:spacing w:val="-2"/>
              </w:rPr>
              <w:br/>
            </w:r>
            <w:r w:rsidRPr="00C80BC4">
              <w:rPr>
                <w:b/>
                <w:spacing w:val="-2"/>
              </w:rPr>
              <w:t>Assumptions</w:t>
            </w:r>
          </w:p>
        </w:tc>
      </w:tr>
      <w:tr w:rsidR="00F43DDB" w:rsidRPr="00C80BC4" w14:paraId="71DA2CB6" w14:textId="77777777" w:rsidTr="002213CE">
        <w:trPr>
          <w:trHeight w:val="219"/>
        </w:trPr>
        <w:tc>
          <w:tcPr>
            <w:tcW w:w="1132" w:type="dxa"/>
          </w:tcPr>
          <w:p w14:paraId="21D04F78" w14:textId="77777777" w:rsidR="00F43DDB" w:rsidRPr="00C80BC4" w:rsidRDefault="00F43DDB" w:rsidP="00137AAE">
            <w:pPr>
              <w:pStyle w:val="TableParagraph"/>
              <w:ind w:left="90"/>
              <w:rPr>
                <w:b/>
              </w:rPr>
            </w:pPr>
            <w:r w:rsidRPr="00C80BC4">
              <w:rPr>
                <w:b/>
                <w:spacing w:val="-4"/>
              </w:rPr>
              <w:t>Goal</w:t>
            </w:r>
          </w:p>
        </w:tc>
        <w:tc>
          <w:tcPr>
            <w:tcW w:w="2172" w:type="dxa"/>
          </w:tcPr>
          <w:p w14:paraId="4F85770C" w14:textId="77777777" w:rsidR="00F43DDB" w:rsidRPr="00C80BC4" w:rsidRDefault="00F43DDB" w:rsidP="00137AAE">
            <w:pPr>
              <w:pStyle w:val="TableParagraph"/>
            </w:pPr>
          </w:p>
        </w:tc>
        <w:tc>
          <w:tcPr>
            <w:tcW w:w="2037" w:type="dxa"/>
          </w:tcPr>
          <w:p w14:paraId="4E34FA00" w14:textId="77777777" w:rsidR="00F43DDB" w:rsidRPr="00C80BC4" w:rsidRDefault="00F43DDB" w:rsidP="00137AAE">
            <w:pPr>
              <w:pStyle w:val="TableParagraph"/>
            </w:pPr>
          </w:p>
        </w:tc>
        <w:tc>
          <w:tcPr>
            <w:tcW w:w="1771" w:type="dxa"/>
          </w:tcPr>
          <w:p w14:paraId="6167A864" w14:textId="77777777" w:rsidR="00F43DDB" w:rsidRPr="00C80BC4" w:rsidRDefault="00F43DDB" w:rsidP="00137AAE">
            <w:pPr>
              <w:pStyle w:val="TableParagraph"/>
            </w:pPr>
          </w:p>
        </w:tc>
        <w:tc>
          <w:tcPr>
            <w:tcW w:w="2290" w:type="dxa"/>
          </w:tcPr>
          <w:p w14:paraId="60B3EEBA" w14:textId="77777777" w:rsidR="00F43DDB" w:rsidRPr="00C80BC4" w:rsidRDefault="00F43DDB" w:rsidP="00137AAE">
            <w:pPr>
              <w:pStyle w:val="TableParagraph"/>
            </w:pPr>
          </w:p>
        </w:tc>
      </w:tr>
      <w:tr w:rsidR="00F43DDB" w:rsidRPr="00C80BC4" w14:paraId="1C8AA2AE" w14:textId="77777777" w:rsidTr="002213CE">
        <w:trPr>
          <w:trHeight w:val="188"/>
        </w:trPr>
        <w:tc>
          <w:tcPr>
            <w:tcW w:w="1132" w:type="dxa"/>
          </w:tcPr>
          <w:p w14:paraId="59F22579" w14:textId="77777777" w:rsidR="00F43DDB" w:rsidRPr="00C80BC4" w:rsidRDefault="00F43DDB" w:rsidP="00137AAE">
            <w:pPr>
              <w:pStyle w:val="TableParagraph"/>
              <w:ind w:left="90"/>
              <w:rPr>
                <w:b/>
              </w:rPr>
            </w:pPr>
            <w:r w:rsidRPr="00C80BC4">
              <w:rPr>
                <w:b/>
                <w:spacing w:val="-2"/>
              </w:rPr>
              <w:t>Purpose</w:t>
            </w:r>
          </w:p>
        </w:tc>
        <w:tc>
          <w:tcPr>
            <w:tcW w:w="2172" w:type="dxa"/>
          </w:tcPr>
          <w:p w14:paraId="39946767" w14:textId="77777777" w:rsidR="00F43DDB" w:rsidRPr="00C80BC4" w:rsidRDefault="00F43DDB" w:rsidP="00137AAE">
            <w:pPr>
              <w:pStyle w:val="TableParagraph"/>
            </w:pPr>
          </w:p>
        </w:tc>
        <w:tc>
          <w:tcPr>
            <w:tcW w:w="2037" w:type="dxa"/>
          </w:tcPr>
          <w:p w14:paraId="0D4FA919" w14:textId="77777777" w:rsidR="00F43DDB" w:rsidRPr="00C80BC4" w:rsidRDefault="00F43DDB" w:rsidP="00137AAE">
            <w:pPr>
              <w:pStyle w:val="TableParagraph"/>
            </w:pPr>
          </w:p>
        </w:tc>
        <w:tc>
          <w:tcPr>
            <w:tcW w:w="1771" w:type="dxa"/>
          </w:tcPr>
          <w:p w14:paraId="4416CCEB" w14:textId="77777777" w:rsidR="00F43DDB" w:rsidRPr="00C80BC4" w:rsidRDefault="00F43DDB" w:rsidP="00137AAE">
            <w:pPr>
              <w:pStyle w:val="TableParagraph"/>
            </w:pPr>
          </w:p>
        </w:tc>
        <w:tc>
          <w:tcPr>
            <w:tcW w:w="2290" w:type="dxa"/>
          </w:tcPr>
          <w:p w14:paraId="39C02CFC" w14:textId="77777777" w:rsidR="00F43DDB" w:rsidRPr="00C80BC4" w:rsidRDefault="00F43DDB" w:rsidP="00137AAE">
            <w:pPr>
              <w:pStyle w:val="TableParagraph"/>
            </w:pPr>
          </w:p>
        </w:tc>
      </w:tr>
      <w:tr w:rsidR="00F43DDB" w:rsidRPr="00C80BC4" w14:paraId="44788611" w14:textId="77777777" w:rsidTr="002213CE">
        <w:trPr>
          <w:trHeight w:val="203"/>
        </w:trPr>
        <w:tc>
          <w:tcPr>
            <w:tcW w:w="1132" w:type="dxa"/>
          </w:tcPr>
          <w:p w14:paraId="0D8FAC9B" w14:textId="77777777" w:rsidR="00F43DDB" w:rsidRPr="00C80BC4" w:rsidRDefault="00F43DDB" w:rsidP="00137AAE">
            <w:pPr>
              <w:pStyle w:val="TableParagraph"/>
              <w:ind w:left="90"/>
              <w:rPr>
                <w:b/>
              </w:rPr>
            </w:pPr>
            <w:r w:rsidRPr="00C80BC4">
              <w:rPr>
                <w:b/>
                <w:spacing w:val="-2"/>
              </w:rPr>
              <w:t>Outputs</w:t>
            </w:r>
          </w:p>
        </w:tc>
        <w:tc>
          <w:tcPr>
            <w:tcW w:w="2172" w:type="dxa"/>
          </w:tcPr>
          <w:p w14:paraId="5BDD5D0C" w14:textId="77777777" w:rsidR="00F43DDB" w:rsidRPr="00C80BC4" w:rsidRDefault="00F43DDB" w:rsidP="00137AAE">
            <w:pPr>
              <w:pStyle w:val="TableParagraph"/>
            </w:pPr>
          </w:p>
        </w:tc>
        <w:tc>
          <w:tcPr>
            <w:tcW w:w="2037" w:type="dxa"/>
          </w:tcPr>
          <w:p w14:paraId="56476BAD" w14:textId="77777777" w:rsidR="00F43DDB" w:rsidRPr="00C80BC4" w:rsidRDefault="00F43DDB" w:rsidP="00137AAE">
            <w:pPr>
              <w:pStyle w:val="TableParagraph"/>
            </w:pPr>
          </w:p>
        </w:tc>
        <w:tc>
          <w:tcPr>
            <w:tcW w:w="1771" w:type="dxa"/>
          </w:tcPr>
          <w:p w14:paraId="0CFAAF48" w14:textId="77777777" w:rsidR="00F43DDB" w:rsidRPr="00C80BC4" w:rsidRDefault="00F43DDB" w:rsidP="00137AAE">
            <w:pPr>
              <w:pStyle w:val="TableParagraph"/>
            </w:pPr>
          </w:p>
        </w:tc>
        <w:tc>
          <w:tcPr>
            <w:tcW w:w="2290" w:type="dxa"/>
          </w:tcPr>
          <w:p w14:paraId="0823120F" w14:textId="77777777" w:rsidR="00F43DDB" w:rsidRPr="00C80BC4" w:rsidRDefault="00F43DDB" w:rsidP="00137AAE">
            <w:pPr>
              <w:pStyle w:val="TableParagraph"/>
            </w:pPr>
          </w:p>
        </w:tc>
      </w:tr>
      <w:tr w:rsidR="00F43DDB" w:rsidRPr="00C80BC4" w14:paraId="08AC11F7" w14:textId="77777777" w:rsidTr="002213CE">
        <w:trPr>
          <w:trHeight w:val="203"/>
        </w:trPr>
        <w:tc>
          <w:tcPr>
            <w:tcW w:w="1132" w:type="dxa"/>
          </w:tcPr>
          <w:p w14:paraId="5EBC11FD" w14:textId="77777777" w:rsidR="00F43DDB" w:rsidRPr="00C80BC4" w:rsidRDefault="00F43DDB" w:rsidP="00137AAE">
            <w:pPr>
              <w:pStyle w:val="TableParagraph"/>
              <w:ind w:left="90"/>
              <w:rPr>
                <w:b/>
              </w:rPr>
            </w:pPr>
            <w:r w:rsidRPr="00C80BC4">
              <w:rPr>
                <w:b/>
                <w:spacing w:val="-2"/>
              </w:rPr>
              <w:t>Activities</w:t>
            </w:r>
          </w:p>
        </w:tc>
        <w:tc>
          <w:tcPr>
            <w:tcW w:w="2172" w:type="dxa"/>
          </w:tcPr>
          <w:p w14:paraId="700B129D" w14:textId="77777777" w:rsidR="00F43DDB" w:rsidRPr="00C80BC4" w:rsidRDefault="00F43DDB" w:rsidP="00137AAE">
            <w:pPr>
              <w:pStyle w:val="TableParagraph"/>
            </w:pPr>
          </w:p>
        </w:tc>
        <w:tc>
          <w:tcPr>
            <w:tcW w:w="2037" w:type="dxa"/>
          </w:tcPr>
          <w:p w14:paraId="73D60CF7" w14:textId="77777777" w:rsidR="00F43DDB" w:rsidRPr="00C80BC4" w:rsidRDefault="00F43DDB" w:rsidP="00137AAE">
            <w:pPr>
              <w:pStyle w:val="TableParagraph"/>
            </w:pPr>
          </w:p>
        </w:tc>
        <w:tc>
          <w:tcPr>
            <w:tcW w:w="1771" w:type="dxa"/>
          </w:tcPr>
          <w:p w14:paraId="75BC4A5A" w14:textId="77777777" w:rsidR="00F43DDB" w:rsidRPr="00C80BC4" w:rsidRDefault="00F43DDB" w:rsidP="00137AAE">
            <w:pPr>
              <w:pStyle w:val="TableParagraph"/>
            </w:pPr>
          </w:p>
        </w:tc>
        <w:tc>
          <w:tcPr>
            <w:tcW w:w="2290" w:type="dxa"/>
          </w:tcPr>
          <w:p w14:paraId="537D4AD1" w14:textId="77777777" w:rsidR="00F43DDB" w:rsidRPr="00C80BC4" w:rsidRDefault="00F43DDB" w:rsidP="00137AAE">
            <w:pPr>
              <w:pStyle w:val="TableParagraph"/>
            </w:pPr>
          </w:p>
        </w:tc>
      </w:tr>
    </w:tbl>
    <w:p w14:paraId="4C39E2A2" w14:textId="77777777" w:rsidR="00CB1B22" w:rsidRPr="00C80BC4" w:rsidRDefault="00CB1B22" w:rsidP="00C80BC4">
      <w:pPr>
        <w:pStyle w:val="BodyText0"/>
        <w:widowControl w:val="0"/>
        <w:spacing w:before="80" w:after="80"/>
        <w:jc w:val="both"/>
        <w:rPr>
          <w:i/>
          <w:spacing w:val="-4"/>
          <w:sz w:val="22"/>
          <w:szCs w:val="22"/>
        </w:rPr>
      </w:pPr>
      <w:r w:rsidRPr="00C80BC4">
        <w:rPr>
          <w:sz w:val="22"/>
          <w:szCs w:val="22"/>
        </w:rPr>
        <w:t xml:space="preserve">* </w:t>
      </w:r>
      <w:r w:rsidRPr="00C80BC4">
        <w:rPr>
          <w:i/>
          <w:sz w:val="22"/>
          <w:szCs w:val="22"/>
        </w:rPr>
        <w:t>Logical</w:t>
      </w:r>
      <w:r w:rsidRPr="00C80BC4">
        <w:rPr>
          <w:i/>
          <w:spacing w:val="-4"/>
          <w:sz w:val="22"/>
          <w:szCs w:val="22"/>
        </w:rPr>
        <w:t xml:space="preserve"> </w:t>
      </w:r>
      <w:r w:rsidRPr="00C80BC4">
        <w:rPr>
          <w:i/>
          <w:spacing w:val="16"/>
          <w:sz w:val="22"/>
          <w:szCs w:val="22"/>
        </w:rPr>
        <w:t>framework</w:t>
      </w:r>
      <w:r w:rsidRPr="00C80BC4">
        <w:rPr>
          <w:i/>
          <w:sz w:val="22"/>
          <w:szCs w:val="22"/>
        </w:rPr>
        <w:t xml:space="preserve"> of the SPP will show goal, purpose, outputs, and activities of the project, and relate these with indicators and means of verification to evaluate</w:t>
      </w:r>
      <w:r w:rsidRPr="00C80BC4">
        <w:rPr>
          <w:i/>
          <w:spacing w:val="-6"/>
          <w:sz w:val="22"/>
          <w:szCs w:val="22"/>
        </w:rPr>
        <w:t xml:space="preserve"> </w:t>
      </w:r>
      <w:r w:rsidRPr="00C80BC4">
        <w:rPr>
          <w:i/>
          <w:sz w:val="22"/>
          <w:szCs w:val="22"/>
        </w:rPr>
        <w:t>the</w:t>
      </w:r>
      <w:r w:rsidRPr="00C80BC4">
        <w:rPr>
          <w:i/>
          <w:spacing w:val="-2"/>
          <w:sz w:val="22"/>
          <w:szCs w:val="22"/>
        </w:rPr>
        <w:t xml:space="preserve"> </w:t>
      </w:r>
      <w:r w:rsidRPr="00C80BC4">
        <w:rPr>
          <w:i/>
          <w:sz w:val="22"/>
          <w:szCs w:val="22"/>
        </w:rPr>
        <w:t>main</w:t>
      </w:r>
      <w:r w:rsidRPr="00C80BC4">
        <w:rPr>
          <w:i/>
          <w:spacing w:val="-1"/>
          <w:sz w:val="22"/>
          <w:szCs w:val="22"/>
        </w:rPr>
        <w:t xml:space="preserve"> </w:t>
      </w:r>
      <w:r w:rsidRPr="00C80BC4">
        <w:rPr>
          <w:i/>
          <w:sz w:val="22"/>
          <w:szCs w:val="22"/>
        </w:rPr>
        <w:t>elements</w:t>
      </w:r>
      <w:r w:rsidRPr="00C80BC4">
        <w:rPr>
          <w:i/>
          <w:spacing w:val="-2"/>
          <w:sz w:val="22"/>
          <w:szCs w:val="22"/>
        </w:rPr>
        <w:t xml:space="preserve"> </w:t>
      </w:r>
      <w:r w:rsidRPr="00C80BC4">
        <w:rPr>
          <w:i/>
          <w:sz w:val="22"/>
          <w:szCs w:val="22"/>
        </w:rPr>
        <w:t>and logical</w:t>
      </w:r>
      <w:r w:rsidRPr="00C80BC4">
        <w:rPr>
          <w:i/>
          <w:spacing w:val="-1"/>
          <w:sz w:val="22"/>
          <w:szCs w:val="22"/>
        </w:rPr>
        <w:t xml:space="preserve"> </w:t>
      </w:r>
      <w:r w:rsidRPr="00C80BC4">
        <w:rPr>
          <w:i/>
          <w:sz w:val="22"/>
          <w:szCs w:val="22"/>
        </w:rPr>
        <w:t>linkages</w:t>
      </w:r>
      <w:r w:rsidRPr="00C80BC4">
        <w:rPr>
          <w:i/>
          <w:spacing w:val="-3"/>
          <w:sz w:val="22"/>
          <w:szCs w:val="22"/>
        </w:rPr>
        <w:t xml:space="preserve"> </w:t>
      </w:r>
      <w:r w:rsidRPr="00C80BC4">
        <w:rPr>
          <w:i/>
          <w:sz w:val="22"/>
          <w:szCs w:val="22"/>
        </w:rPr>
        <w:t xml:space="preserve">between </w:t>
      </w:r>
      <w:r w:rsidRPr="00C80BC4">
        <w:rPr>
          <w:i/>
          <w:spacing w:val="-4"/>
          <w:sz w:val="22"/>
          <w:szCs w:val="22"/>
        </w:rPr>
        <w:t xml:space="preserve">them. This will have relationship with proposed budget </w:t>
      </w:r>
      <w:r w:rsidR="00B97032" w:rsidRPr="00C80BC4">
        <w:rPr>
          <w:i/>
          <w:spacing w:val="-4"/>
          <w:sz w:val="22"/>
          <w:szCs w:val="22"/>
        </w:rPr>
        <w:t xml:space="preserve">items </w:t>
      </w:r>
      <w:r w:rsidRPr="00C80BC4">
        <w:rPr>
          <w:i/>
          <w:spacing w:val="-4"/>
          <w:sz w:val="22"/>
          <w:szCs w:val="22"/>
        </w:rPr>
        <w:t>also.</w:t>
      </w:r>
    </w:p>
    <w:p w14:paraId="11819303" w14:textId="75067D2C" w:rsidR="00570B98" w:rsidRPr="00C80BC4" w:rsidRDefault="00570B98" w:rsidP="00C80BC4">
      <w:pPr>
        <w:widowControl w:val="0"/>
        <w:tabs>
          <w:tab w:val="left" w:pos="5067"/>
        </w:tabs>
        <w:spacing w:before="80" w:after="80"/>
        <w:rPr>
          <w:lang w:val="en-GB"/>
        </w:rPr>
      </w:pPr>
    </w:p>
    <w:sectPr w:rsidR="00570B98" w:rsidRPr="00C80BC4"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E806" w14:textId="77777777" w:rsidR="00CF5952" w:rsidRDefault="00CF5952" w:rsidP="00F82E4A">
      <w:r>
        <w:separator/>
      </w:r>
    </w:p>
  </w:endnote>
  <w:endnote w:type="continuationSeparator" w:id="0">
    <w:p w14:paraId="04F214DA" w14:textId="77777777" w:rsidR="00CF5952" w:rsidRDefault="00CF5952"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51B2D00F"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B48D" w14:textId="77777777" w:rsidR="00CF5952" w:rsidRDefault="00CF5952" w:rsidP="00F82E4A">
      <w:r>
        <w:separator/>
      </w:r>
    </w:p>
  </w:footnote>
  <w:footnote w:type="continuationSeparator" w:id="0">
    <w:p w14:paraId="6BD72F9E" w14:textId="77777777" w:rsidR="00CF5952" w:rsidRDefault="00CF5952" w:rsidP="00F82E4A">
      <w:r>
        <w:continuationSeparator/>
      </w:r>
    </w:p>
  </w:footnote>
  <w:footnote w:id="1">
    <w:p w14:paraId="16745B2A" w14:textId="77777777" w:rsidR="001635D0" w:rsidRPr="002213CE" w:rsidRDefault="001635D0">
      <w:pPr>
        <w:pStyle w:val="FootnoteText"/>
        <w:rPr>
          <w:rFonts w:ascii="Times New Roman" w:hAnsi="Times New Roman"/>
          <w:sz w:val="18"/>
          <w:szCs w:val="18"/>
        </w:rPr>
      </w:pPr>
      <w:r w:rsidRPr="002213CE">
        <w:rPr>
          <w:rStyle w:val="FootnoteReference"/>
          <w:rFonts w:ascii="Times New Roman" w:hAnsi="Times New Roman"/>
          <w:sz w:val="18"/>
          <w:szCs w:val="18"/>
        </w:rPr>
        <w:footnoteRef/>
      </w:r>
      <w:r w:rsidRPr="002213CE">
        <w:rPr>
          <w:rFonts w:ascii="Times New Roman" w:hAnsi="Times New Roman"/>
          <w:sz w:val="18"/>
          <w:szCs w:val="18"/>
        </w:rPr>
        <w:t xml:space="preserve"> Detailed note on performance indicators is given in ATFOM Annex-2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C38B"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4872392">
    <w:abstractNumId w:val="19"/>
  </w:num>
  <w:num w:numId="2" w16cid:durableId="1792087436">
    <w:abstractNumId w:val="31"/>
  </w:num>
  <w:num w:numId="3" w16cid:durableId="1003967652">
    <w:abstractNumId w:val="9"/>
  </w:num>
  <w:num w:numId="4" w16cid:durableId="46148351">
    <w:abstractNumId w:val="13"/>
  </w:num>
  <w:num w:numId="5" w16cid:durableId="1913006355">
    <w:abstractNumId w:val="16"/>
  </w:num>
  <w:num w:numId="6" w16cid:durableId="544409912">
    <w:abstractNumId w:val="47"/>
  </w:num>
  <w:num w:numId="7" w16cid:durableId="1351907792">
    <w:abstractNumId w:val="8"/>
  </w:num>
  <w:num w:numId="8" w16cid:durableId="825513788">
    <w:abstractNumId w:val="0"/>
  </w:num>
  <w:num w:numId="9" w16cid:durableId="732388182">
    <w:abstractNumId w:val="21"/>
  </w:num>
  <w:num w:numId="10" w16cid:durableId="2092651303">
    <w:abstractNumId w:val="42"/>
  </w:num>
  <w:num w:numId="11" w16cid:durableId="83935059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157124">
    <w:abstractNumId w:val="22"/>
  </w:num>
  <w:num w:numId="13" w16cid:durableId="1947349224">
    <w:abstractNumId w:val="12"/>
  </w:num>
  <w:num w:numId="14" w16cid:durableId="359741823">
    <w:abstractNumId w:val="72"/>
  </w:num>
  <w:num w:numId="15" w16cid:durableId="994918368">
    <w:abstractNumId w:val="2"/>
  </w:num>
  <w:num w:numId="16" w16cid:durableId="28991932">
    <w:abstractNumId w:val="20"/>
  </w:num>
  <w:num w:numId="17" w16cid:durableId="1448545866">
    <w:abstractNumId w:val="24"/>
  </w:num>
  <w:num w:numId="18" w16cid:durableId="54553402">
    <w:abstractNumId w:val="70"/>
  </w:num>
  <w:num w:numId="19" w16cid:durableId="1291549192">
    <w:abstractNumId w:val="54"/>
  </w:num>
  <w:num w:numId="20" w16cid:durableId="550730872">
    <w:abstractNumId w:val="45"/>
  </w:num>
  <w:num w:numId="21" w16cid:durableId="632057601">
    <w:abstractNumId w:val="41"/>
  </w:num>
  <w:num w:numId="22" w16cid:durableId="506991744">
    <w:abstractNumId w:val="14"/>
  </w:num>
  <w:num w:numId="23" w16cid:durableId="1038357044">
    <w:abstractNumId w:val="40"/>
  </w:num>
  <w:num w:numId="24" w16cid:durableId="1623461693">
    <w:abstractNumId w:val="50"/>
  </w:num>
  <w:num w:numId="25" w16cid:durableId="944850553">
    <w:abstractNumId w:val="37"/>
  </w:num>
  <w:num w:numId="26" w16cid:durableId="440222710">
    <w:abstractNumId w:val="29"/>
  </w:num>
  <w:num w:numId="27" w16cid:durableId="1086923216">
    <w:abstractNumId w:val="23"/>
  </w:num>
  <w:num w:numId="28" w16cid:durableId="903219932">
    <w:abstractNumId w:val="48"/>
  </w:num>
  <w:num w:numId="29" w16cid:durableId="263733666">
    <w:abstractNumId w:val="11"/>
  </w:num>
  <w:num w:numId="30" w16cid:durableId="667369290">
    <w:abstractNumId w:val="49"/>
  </w:num>
  <w:num w:numId="31" w16cid:durableId="1629697194">
    <w:abstractNumId w:val="67"/>
  </w:num>
  <w:num w:numId="32" w16cid:durableId="386345234">
    <w:abstractNumId w:val="64"/>
  </w:num>
  <w:num w:numId="33" w16cid:durableId="1826165786">
    <w:abstractNumId w:val="30"/>
  </w:num>
  <w:num w:numId="34" w16cid:durableId="1405955390">
    <w:abstractNumId w:val="32"/>
  </w:num>
  <w:num w:numId="35" w16cid:durableId="1973904830">
    <w:abstractNumId w:val="60"/>
  </w:num>
  <w:num w:numId="36" w16cid:durableId="793448521">
    <w:abstractNumId w:val="53"/>
  </w:num>
  <w:num w:numId="37" w16cid:durableId="1837529288">
    <w:abstractNumId w:val="59"/>
  </w:num>
  <w:num w:numId="38" w16cid:durableId="127406293">
    <w:abstractNumId w:val="57"/>
  </w:num>
  <w:num w:numId="39" w16cid:durableId="1105224468">
    <w:abstractNumId w:val="7"/>
  </w:num>
  <w:num w:numId="40" w16cid:durableId="93324667">
    <w:abstractNumId w:val="4"/>
  </w:num>
  <w:num w:numId="41" w16cid:durableId="121466777">
    <w:abstractNumId w:val="61"/>
  </w:num>
  <w:num w:numId="42" w16cid:durableId="459497596">
    <w:abstractNumId w:val="71"/>
  </w:num>
  <w:num w:numId="43" w16cid:durableId="460997450">
    <w:abstractNumId w:val="58"/>
  </w:num>
  <w:num w:numId="44" w16cid:durableId="595557952">
    <w:abstractNumId w:val="34"/>
  </w:num>
  <w:num w:numId="45" w16cid:durableId="918904475">
    <w:abstractNumId w:val="36"/>
  </w:num>
  <w:num w:numId="46" w16cid:durableId="1332679236">
    <w:abstractNumId w:val="6"/>
  </w:num>
  <w:num w:numId="47" w16cid:durableId="2121416084">
    <w:abstractNumId w:val="74"/>
  </w:num>
  <w:num w:numId="48" w16cid:durableId="473789564">
    <w:abstractNumId w:val="56"/>
  </w:num>
  <w:num w:numId="49" w16cid:durableId="373504378">
    <w:abstractNumId w:val="68"/>
  </w:num>
  <w:num w:numId="50" w16cid:durableId="1004864286">
    <w:abstractNumId w:val="66"/>
  </w:num>
  <w:num w:numId="51" w16cid:durableId="70464822">
    <w:abstractNumId w:val="73"/>
  </w:num>
  <w:num w:numId="52" w16cid:durableId="1330593195">
    <w:abstractNumId w:val="55"/>
  </w:num>
  <w:num w:numId="53" w16cid:durableId="353701448">
    <w:abstractNumId w:val="46"/>
  </w:num>
  <w:num w:numId="54" w16cid:durableId="579409423">
    <w:abstractNumId w:val="10"/>
  </w:num>
  <w:num w:numId="55" w16cid:durableId="1967466377">
    <w:abstractNumId w:val="25"/>
  </w:num>
  <w:num w:numId="56" w16cid:durableId="153689646">
    <w:abstractNumId w:val="52"/>
  </w:num>
  <w:num w:numId="57" w16cid:durableId="263802917">
    <w:abstractNumId w:val="18"/>
  </w:num>
  <w:num w:numId="58" w16cid:durableId="84809129">
    <w:abstractNumId w:val="51"/>
  </w:num>
  <w:num w:numId="59" w16cid:durableId="1376156864">
    <w:abstractNumId w:val="15"/>
  </w:num>
  <w:num w:numId="60" w16cid:durableId="1459639462">
    <w:abstractNumId w:val="62"/>
  </w:num>
  <w:num w:numId="61" w16cid:durableId="1691178242">
    <w:abstractNumId w:val="63"/>
  </w:num>
  <w:num w:numId="62" w16cid:durableId="1943761668">
    <w:abstractNumId w:val="3"/>
  </w:num>
  <w:num w:numId="63" w16cid:durableId="129785981">
    <w:abstractNumId w:val="44"/>
  </w:num>
  <w:num w:numId="64" w16cid:durableId="1446653089">
    <w:abstractNumId w:val="27"/>
  </w:num>
  <w:num w:numId="65" w16cid:durableId="1463881348">
    <w:abstractNumId w:val="33"/>
  </w:num>
  <w:num w:numId="66" w16cid:durableId="1424182357">
    <w:abstractNumId w:val="1"/>
  </w:num>
  <w:num w:numId="67" w16cid:durableId="1662350416">
    <w:abstractNumId w:val="69"/>
  </w:num>
  <w:num w:numId="68" w16cid:durableId="386687714">
    <w:abstractNumId w:val="5"/>
  </w:num>
  <w:num w:numId="69" w16cid:durableId="1057513794">
    <w:abstractNumId w:val="39"/>
  </w:num>
  <w:num w:numId="70" w16cid:durableId="354157619">
    <w:abstractNumId w:val="17"/>
  </w:num>
  <w:num w:numId="71" w16cid:durableId="65805687">
    <w:abstractNumId w:val="43"/>
  </w:num>
  <w:num w:numId="72" w16cid:durableId="544371969">
    <w:abstractNumId w:val="35"/>
  </w:num>
  <w:num w:numId="73" w16cid:durableId="2123988169">
    <w:abstractNumId w:val="65"/>
  </w:num>
  <w:num w:numId="74" w16cid:durableId="1351227071">
    <w:abstractNumId w:val="28"/>
  </w:num>
  <w:num w:numId="75" w16cid:durableId="1623609223">
    <w:abstractNumId w:val="38"/>
  </w:num>
  <w:num w:numId="76" w16cid:durableId="1432703540">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338"/>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581C"/>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76968"/>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CF5952"/>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0B57"/>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25</cp:revision>
  <cp:lastPrinted>2024-12-02T09:47:00Z</cp:lastPrinted>
  <dcterms:created xsi:type="dcterms:W3CDTF">2024-12-02T08:30:00Z</dcterms:created>
  <dcterms:modified xsi:type="dcterms:W3CDTF">2025-01-29T09:02:00Z</dcterms:modified>
</cp:coreProperties>
</file>